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24A0" w:rsidRDefault="008124A0" w:rsidP="00155E53">
      <w:pPr>
        <w:shd w:val="clear" w:color="auto" w:fill="FFFFFF"/>
        <w:ind w:right="77"/>
        <w:jc w:val="right"/>
        <w:rPr>
          <w:rFonts w:ascii="Times New Roman" w:hAnsi="Times New Roman" w:cs="Times New Roman"/>
          <w:bCs/>
          <w:color w:val="000000"/>
          <w:spacing w:val="-6"/>
          <w:sz w:val="28"/>
          <w:szCs w:val="28"/>
        </w:rPr>
      </w:pPr>
      <w:r>
        <w:rPr>
          <w:rFonts w:ascii="Times New Roman" w:hAnsi="Times New Roman" w:cs="Times New Roman"/>
          <w:bCs/>
          <w:noProof/>
          <w:color w:val="000000"/>
          <w:spacing w:val="-6"/>
          <w:sz w:val="28"/>
          <w:szCs w:val="28"/>
        </w:rPr>
        <w:drawing>
          <wp:inline distT="0" distB="0" distL="0" distR="0">
            <wp:extent cx="6206490" cy="6067202"/>
            <wp:effectExtent l="1905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6490" cy="6067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24A0" w:rsidRDefault="008124A0" w:rsidP="00155E53">
      <w:pPr>
        <w:shd w:val="clear" w:color="auto" w:fill="FFFFFF"/>
        <w:ind w:right="77"/>
        <w:jc w:val="right"/>
        <w:rPr>
          <w:rFonts w:ascii="Times New Roman" w:hAnsi="Times New Roman" w:cs="Times New Roman"/>
          <w:bCs/>
          <w:color w:val="000000"/>
          <w:spacing w:val="-6"/>
          <w:sz w:val="28"/>
          <w:szCs w:val="28"/>
        </w:rPr>
      </w:pPr>
    </w:p>
    <w:p w:rsidR="008124A0" w:rsidRDefault="008124A0" w:rsidP="00155E53">
      <w:pPr>
        <w:shd w:val="clear" w:color="auto" w:fill="FFFFFF"/>
        <w:ind w:right="77"/>
        <w:jc w:val="right"/>
        <w:rPr>
          <w:rFonts w:ascii="Times New Roman" w:hAnsi="Times New Roman" w:cs="Times New Roman"/>
          <w:bCs/>
          <w:color w:val="000000"/>
          <w:spacing w:val="-6"/>
          <w:sz w:val="28"/>
          <w:szCs w:val="28"/>
        </w:rPr>
      </w:pPr>
    </w:p>
    <w:p w:rsidR="00155E53" w:rsidRDefault="00155E53" w:rsidP="00155E53">
      <w:pPr>
        <w:shd w:val="clear" w:color="auto" w:fill="FFFFFF"/>
        <w:ind w:right="77"/>
        <w:jc w:val="right"/>
        <w:rPr>
          <w:rFonts w:ascii="Times New Roman" w:hAnsi="Times New Roman" w:cs="Times New Roman"/>
          <w:bCs/>
          <w:color w:val="000000"/>
          <w:spacing w:val="-6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pacing w:val="-6"/>
          <w:sz w:val="28"/>
          <w:szCs w:val="28"/>
        </w:rPr>
        <w:t>Приложение 1</w:t>
      </w:r>
    </w:p>
    <w:p w:rsidR="00155E53" w:rsidRDefault="00155E53" w:rsidP="00155E53">
      <w:pPr>
        <w:shd w:val="clear" w:color="auto" w:fill="FFFFFF"/>
        <w:ind w:right="77"/>
        <w:jc w:val="center"/>
        <w:rPr>
          <w:rFonts w:ascii="Times New Roman" w:hAnsi="Times New Roman" w:cs="Times New Roman"/>
          <w:b/>
          <w:bCs/>
          <w:color w:val="000000"/>
          <w:spacing w:val="-6"/>
          <w:sz w:val="28"/>
          <w:szCs w:val="28"/>
        </w:rPr>
      </w:pPr>
    </w:p>
    <w:p w:rsidR="00155E53" w:rsidRDefault="00155E53" w:rsidP="00155E53">
      <w:pPr>
        <w:shd w:val="clear" w:color="auto" w:fill="FFFFFF"/>
        <w:ind w:right="77"/>
        <w:jc w:val="center"/>
        <w:rPr>
          <w:rFonts w:ascii="Times New Roman" w:hAnsi="Times New Roman" w:cs="Times New Roman"/>
          <w:b/>
          <w:bCs/>
          <w:color w:val="000000"/>
          <w:spacing w:val="-6"/>
          <w:sz w:val="28"/>
          <w:szCs w:val="28"/>
        </w:rPr>
      </w:pPr>
    </w:p>
    <w:p w:rsidR="00155E53" w:rsidRDefault="00155E53" w:rsidP="00155E53">
      <w:pPr>
        <w:shd w:val="clear" w:color="auto" w:fill="FFFFFF"/>
        <w:ind w:right="77"/>
        <w:jc w:val="center"/>
      </w:pPr>
      <w:proofErr w:type="gramStart"/>
      <w:r>
        <w:rPr>
          <w:rFonts w:ascii="Times New Roman" w:hAnsi="Times New Roman" w:cs="Times New Roman"/>
          <w:b/>
          <w:bCs/>
          <w:color w:val="000000"/>
          <w:spacing w:val="-6"/>
          <w:sz w:val="28"/>
          <w:szCs w:val="28"/>
        </w:rPr>
        <w:t>Методические рекомендации по проведению комплексной</w:t>
      </w:r>
      <w:proofErr w:type="gramEnd"/>
    </w:p>
    <w:p w:rsidR="00155E53" w:rsidRDefault="00155E53" w:rsidP="00155E53">
      <w:pPr>
        <w:shd w:val="clear" w:color="auto" w:fill="FFFFFF"/>
        <w:ind w:right="72"/>
        <w:jc w:val="center"/>
      </w:pPr>
      <w:r>
        <w:rPr>
          <w:rFonts w:ascii="Times New Roman" w:hAnsi="Times New Roman" w:cs="Times New Roman"/>
          <w:b/>
          <w:bCs/>
          <w:color w:val="000000"/>
          <w:spacing w:val="-6"/>
          <w:sz w:val="28"/>
          <w:szCs w:val="28"/>
        </w:rPr>
        <w:t>инвентаризации заглубленных и других помещений</w:t>
      </w:r>
    </w:p>
    <w:p w:rsidR="00155E53" w:rsidRDefault="00155E53" w:rsidP="00155E53">
      <w:pPr>
        <w:shd w:val="clear" w:color="auto" w:fill="FFFFFF"/>
        <w:ind w:right="62"/>
        <w:jc w:val="center"/>
        <w:rPr>
          <w:rFonts w:ascii="Times New Roman" w:hAnsi="Times New Roman" w:cs="Times New Roman"/>
          <w:b/>
          <w:bCs/>
          <w:color w:val="000000"/>
          <w:spacing w:val="-6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pacing w:val="-6"/>
          <w:sz w:val="28"/>
          <w:szCs w:val="28"/>
        </w:rPr>
        <w:t xml:space="preserve">подземного пространства для укрытия населения </w:t>
      </w:r>
    </w:p>
    <w:p w:rsidR="00155E53" w:rsidRDefault="00155E53" w:rsidP="00155E53">
      <w:pPr>
        <w:shd w:val="clear" w:color="auto" w:fill="FFFFFF"/>
        <w:ind w:right="62"/>
        <w:jc w:val="center"/>
        <w:rPr>
          <w:rFonts w:ascii="Times New Roman" w:hAnsi="Times New Roman" w:cs="Times New Roman"/>
          <w:b/>
          <w:bCs/>
          <w:color w:val="000000"/>
          <w:spacing w:val="-6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pacing w:val="-6"/>
          <w:sz w:val="28"/>
          <w:szCs w:val="28"/>
        </w:rPr>
        <w:t>на территории Чувашской Республики</w:t>
      </w:r>
    </w:p>
    <w:p w:rsidR="00155E53" w:rsidRDefault="00155E53" w:rsidP="00155E53">
      <w:pPr>
        <w:shd w:val="clear" w:color="auto" w:fill="FFFFFF"/>
        <w:ind w:right="62"/>
        <w:jc w:val="center"/>
        <w:rPr>
          <w:rFonts w:ascii="Times New Roman" w:hAnsi="Times New Roman" w:cs="Times New Roman"/>
          <w:b/>
          <w:bCs/>
          <w:color w:val="000000"/>
          <w:spacing w:val="-6"/>
          <w:sz w:val="28"/>
          <w:szCs w:val="28"/>
        </w:rPr>
      </w:pPr>
    </w:p>
    <w:p w:rsidR="00155E53" w:rsidRDefault="00155E53" w:rsidP="00155E53">
      <w:pPr>
        <w:numPr>
          <w:ilvl w:val="0"/>
          <w:numId w:val="1"/>
        </w:numPr>
        <w:shd w:val="clear" w:color="auto" w:fill="FFFFFF"/>
        <w:tabs>
          <w:tab w:val="left" w:pos="989"/>
        </w:tabs>
        <w:ind w:right="34" w:firstLine="709"/>
        <w:jc w:val="both"/>
        <w:rPr>
          <w:rFonts w:ascii="Times New Roman" w:hAnsi="Times New Roman" w:cs="Times New Roman"/>
          <w:color w:val="000000"/>
          <w:spacing w:val="-22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Настоящие Методические рекомендации устанавливают порядок </w:t>
      </w:r>
      <w:r>
        <w:rPr>
          <w:rFonts w:ascii="Times New Roman" w:hAnsi="Times New Roman" w:cs="Times New Roman"/>
          <w:color w:val="000000"/>
          <w:spacing w:val="-7"/>
          <w:sz w:val="28"/>
          <w:szCs w:val="28"/>
        </w:rPr>
        <w:t xml:space="preserve">проведения комплексной инвентаризации заглубленных и других помещений </w:t>
      </w:r>
      <w:r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подземного пространства на территории </w:t>
      </w:r>
      <w:r>
        <w:rPr>
          <w:rFonts w:ascii="Times New Roman" w:hAnsi="Times New Roman" w:cs="Times New Roman"/>
          <w:color w:val="000000"/>
          <w:sz w:val="28"/>
          <w:szCs w:val="28"/>
        </w:rPr>
        <w:t>Чувашской Республики.</w:t>
      </w:r>
    </w:p>
    <w:p w:rsidR="00155E53" w:rsidRDefault="00155E53" w:rsidP="00155E53">
      <w:pPr>
        <w:numPr>
          <w:ilvl w:val="0"/>
          <w:numId w:val="1"/>
        </w:numPr>
        <w:shd w:val="clear" w:color="auto" w:fill="FFFFFF"/>
        <w:tabs>
          <w:tab w:val="left" w:pos="989"/>
        </w:tabs>
        <w:ind w:right="14" w:firstLine="709"/>
        <w:jc w:val="both"/>
        <w:rPr>
          <w:rFonts w:ascii="Times New Roman" w:hAnsi="Times New Roman" w:cs="Times New Roman"/>
          <w:color w:val="000000"/>
          <w:spacing w:val="-16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-6"/>
          <w:sz w:val="28"/>
          <w:szCs w:val="28"/>
        </w:rPr>
        <w:t>Основной целью комплексной инвентаризации заглубленных поме</w:t>
      </w:r>
      <w:r>
        <w:rPr>
          <w:rFonts w:ascii="Times New Roman" w:hAnsi="Times New Roman" w:cs="Times New Roman"/>
          <w:color w:val="000000"/>
          <w:spacing w:val="-6"/>
          <w:sz w:val="28"/>
          <w:szCs w:val="28"/>
        </w:rPr>
        <w:softHyphen/>
      </w:r>
      <w:r>
        <w:rPr>
          <w:rFonts w:ascii="Times New Roman" w:hAnsi="Times New Roman" w:cs="Times New Roman"/>
          <w:color w:val="000000"/>
          <w:spacing w:val="-7"/>
          <w:sz w:val="28"/>
          <w:szCs w:val="28"/>
        </w:rPr>
        <w:t xml:space="preserve">щений является определение возможности наращивания инженерной защиты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для укрытия населения от действия обычных 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>средств поражения, поражения обломками строительных конструкций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155E53" w:rsidRDefault="00155E53" w:rsidP="00155E53">
      <w:pPr>
        <w:numPr>
          <w:ilvl w:val="0"/>
          <w:numId w:val="1"/>
        </w:numPr>
        <w:shd w:val="clear" w:color="auto" w:fill="FFFFFF"/>
        <w:tabs>
          <w:tab w:val="left" w:pos="979"/>
        </w:tabs>
        <w:ind w:right="53" w:firstLine="709"/>
        <w:jc w:val="both"/>
        <w:rPr>
          <w:rFonts w:ascii="Times New Roman" w:hAnsi="Times New Roman" w:cs="Times New Roman"/>
          <w:color w:val="000000"/>
          <w:spacing w:val="-15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-6"/>
          <w:sz w:val="28"/>
          <w:szCs w:val="28"/>
        </w:rPr>
        <w:lastRenderedPageBreak/>
        <w:t xml:space="preserve">В соответствии Постановлением Правительства Российской </w:t>
      </w:r>
      <w:r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Федерации от 29 ноября </w:t>
      </w:r>
      <w:smartTag w:uri="urn:schemas-microsoft-com:office:smarttags" w:element="metricconverter">
        <w:smartTagPr>
          <w:attr w:name="ProductID" w:val="1999 г"/>
        </w:smartTagPr>
        <w:r>
          <w:rPr>
            <w:rFonts w:ascii="Times New Roman" w:hAnsi="Times New Roman" w:cs="Times New Roman"/>
            <w:color w:val="000000"/>
            <w:spacing w:val="-3"/>
            <w:sz w:val="28"/>
            <w:szCs w:val="28"/>
          </w:rPr>
          <w:t>1999 г</w:t>
        </w:r>
      </w:smartTag>
      <w:r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. № 1309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органы местного самоуправления Чувашской Республики </w:t>
      </w:r>
      <w:r>
        <w:rPr>
          <w:rFonts w:ascii="Times New Roman" w:hAnsi="Times New Roman" w:cs="Times New Roman"/>
          <w:color w:val="000000"/>
          <w:spacing w:val="-6"/>
          <w:sz w:val="28"/>
          <w:szCs w:val="28"/>
        </w:rPr>
        <w:t xml:space="preserve">подготавливают перечни зданий имеющих заглубленные помещения, </w:t>
      </w:r>
      <w:r>
        <w:rPr>
          <w:rFonts w:ascii="Times New Roman" w:hAnsi="Times New Roman" w:cs="Times New Roman"/>
          <w:color w:val="000000"/>
          <w:sz w:val="28"/>
          <w:szCs w:val="28"/>
        </w:rPr>
        <w:t>расположенные на территории муниципального образования.</w:t>
      </w:r>
    </w:p>
    <w:p w:rsidR="00155E53" w:rsidRDefault="00155E53" w:rsidP="00155E53">
      <w:pPr>
        <w:numPr>
          <w:ilvl w:val="0"/>
          <w:numId w:val="1"/>
        </w:numPr>
        <w:shd w:val="clear" w:color="auto" w:fill="FFFFFF"/>
        <w:tabs>
          <w:tab w:val="left" w:pos="1219"/>
        </w:tabs>
        <w:ind w:left="5" w:right="72" w:firstLine="686"/>
        <w:jc w:val="both"/>
        <w:rPr>
          <w:rFonts w:ascii="Times New Roman" w:hAnsi="Times New Roman" w:cs="Times New Roman"/>
          <w:color w:val="000000"/>
          <w:spacing w:val="-18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Инвентаризация проводится на основании данных паспортов </w:t>
      </w:r>
      <w:r>
        <w:rPr>
          <w:rFonts w:ascii="Times New Roman" w:hAnsi="Times New Roman" w:cs="Times New Roman"/>
          <w:color w:val="000000"/>
          <w:spacing w:val="-7"/>
          <w:sz w:val="28"/>
          <w:szCs w:val="28"/>
        </w:rPr>
        <w:t xml:space="preserve">зданий и сооружений, имеющихся в бюро технической инвентаризации и/или </w:t>
      </w:r>
      <w:r>
        <w:rPr>
          <w:rFonts w:ascii="Times New Roman" w:hAnsi="Times New Roman" w:cs="Times New Roman"/>
          <w:color w:val="000000"/>
          <w:spacing w:val="-6"/>
          <w:sz w:val="28"/>
          <w:szCs w:val="28"/>
        </w:rPr>
        <w:t>иных организациях, осуществляющих учет объектов недвижимости.</w:t>
      </w:r>
    </w:p>
    <w:p w:rsidR="00155E53" w:rsidRDefault="00155E53" w:rsidP="00155E53">
      <w:pPr>
        <w:numPr>
          <w:ilvl w:val="0"/>
          <w:numId w:val="1"/>
        </w:numPr>
        <w:shd w:val="clear" w:color="auto" w:fill="FFFFFF"/>
        <w:tabs>
          <w:tab w:val="left" w:pos="1219"/>
        </w:tabs>
        <w:ind w:left="5" w:right="72" w:firstLine="686"/>
        <w:jc w:val="both"/>
        <w:rPr>
          <w:rFonts w:ascii="Times New Roman" w:hAnsi="Times New Roman" w:cs="Times New Roman"/>
          <w:color w:val="000000"/>
          <w:spacing w:val="-18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-7"/>
          <w:sz w:val="28"/>
          <w:szCs w:val="28"/>
        </w:rPr>
        <w:t xml:space="preserve">К объектам, подлежащим комплексной инвентаризации, относятся </w:t>
      </w:r>
      <w:r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заглубленные помещения не зависимо от ведомственной принадлежности и </w:t>
      </w:r>
      <w:r>
        <w:rPr>
          <w:rFonts w:ascii="Times New Roman" w:hAnsi="Times New Roman" w:cs="Times New Roman"/>
          <w:color w:val="000000"/>
          <w:sz w:val="28"/>
          <w:szCs w:val="28"/>
        </w:rPr>
        <w:t>формы собственности.</w:t>
      </w:r>
    </w:p>
    <w:p w:rsidR="00155E53" w:rsidRDefault="00155E53" w:rsidP="00155E53">
      <w:pPr>
        <w:shd w:val="clear" w:color="auto" w:fill="FFFFFF"/>
        <w:tabs>
          <w:tab w:val="left" w:pos="2942"/>
          <w:tab w:val="left" w:pos="4954"/>
          <w:tab w:val="left" w:pos="7042"/>
        </w:tabs>
        <w:ind w:left="691"/>
      </w:pPr>
      <w:r>
        <w:rPr>
          <w:rFonts w:ascii="Times New Roman" w:hAnsi="Times New Roman" w:cs="Times New Roman"/>
          <w:color w:val="000000"/>
          <w:spacing w:val="-9"/>
          <w:sz w:val="28"/>
          <w:szCs w:val="28"/>
        </w:rPr>
        <w:t>6. Заглубленные</w:t>
      </w:r>
      <w:r>
        <w:rPr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color w:val="000000"/>
          <w:spacing w:val="-10"/>
          <w:sz w:val="28"/>
          <w:szCs w:val="28"/>
        </w:rPr>
        <w:t>помещения,</w:t>
      </w:r>
      <w:r>
        <w:rPr>
          <w:rFonts w:hAnsi="Times New Roman"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color w:val="000000"/>
          <w:spacing w:val="-10"/>
          <w:sz w:val="28"/>
          <w:szCs w:val="28"/>
        </w:rPr>
        <w:t>подлежащие</w:t>
      </w:r>
      <w:r>
        <w:rPr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color w:val="000000"/>
          <w:spacing w:val="-5"/>
          <w:sz w:val="28"/>
          <w:szCs w:val="28"/>
        </w:rPr>
        <w:t>инвентаризации,</w:t>
      </w:r>
    </w:p>
    <w:p w:rsidR="00155E53" w:rsidRDefault="00155E53" w:rsidP="00155E53">
      <w:pPr>
        <w:shd w:val="clear" w:color="auto" w:fill="FFFFFF"/>
        <w:ind w:left="19"/>
        <w:rPr>
          <w:rFonts w:ascii="Times New Roman" w:hAnsi="Times New Roman" w:cs="Times New Roman"/>
          <w:color w:val="000000"/>
          <w:spacing w:val="-7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-7"/>
          <w:sz w:val="28"/>
          <w:szCs w:val="28"/>
        </w:rPr>
        <w:t>подразделяются на следующие группы:</w:t>
      </w:r>
    </w:p>
    <w:p w:rsidR="00155E53" w:rsidRDefault="00155E53" w:rsidP="00155E53">
      <w:pPr>
        <w:shd w:val="clear" w:color="auto" w:fill="FFFFFF"/>
        <w:spacing w:line="355" w:lineRule="exact"/>
        <w:ind w:left="19"/>
        <w:rPr>
          <w:rFonts w:ascii="Times New Roman" w:hAnsi="Times New Roman" w:cs="Times New Roman"/>
          <w:color w:val="000000"/>
          <w:spacing w:val="-7"/>
          <w:sz w:val="28"/>
          <w:szCs w:val="28"/>
        </w:rPr>
      </w:pPr>
    </w:p>
    <w:p w:rsidR="00155E53" w:rsidRDefault="00155E53" w:rsidP="00155E53">
      <w:pPr>
        <w:shd w:val="clear" w:color="auto" w:fill="FFFFFF"/>
        <w:spacing w:line="355" w:lineRule="exact"/>
        <w:ind w:left="19"/>
        <w:rPr>
          <w:rFonts w:ascii="Times New Roman" w:hAnsi="Times New Roman" w:cs="Times New Roman"/>
          <w:color w:val="000000"/>
          <w:spacing w:val="-7"/>
          <w:sz w:val="28"/>
          <w:szCs w:val="28"/>
        </w:rPr>
      </w:pPr>
    </w:p>
    <w:tbl>
      <w:tblPr>
        <w:tblStyle w:val="a3"/>
        <w:tblW w:w="0" w:type="auto"/>
        <w:tblLook w:val="01E0"/>
      </w:tblPr>
      <w:tblGrid>
        <w:gridCol w:w="4610"/>
        <w:gridCol w:w="4611"/>
      </w:tblGrid>
      <w:tr w:rsidR="00155E53" w:rsidTr="00155E53">
        <w:tc>
          <w:tcPr>
            <w:tcW w:w="4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5E53" w:rsidRDefault="00155E53">
            <w:pPr>
              <w:spacing w:line="355" w:lineRule="exact"/>
              <w:jc w:val="center"/>
              <w:rPr>
                <w:rFonts w:ascii="Times New Roman" w:hAnsi="Times New Roman" w:cs="Times New Roman"/>
                <w:color w:val="000000"/>
                <w:spacing w:val="-7"/>
                <w:sz w:val="28"/>
                <w:szCs w:val="28"/>
              </w:rPr>
            </w:pPr>
          </w:p>
          <w:p w:rsidR="00155E53" w:rsidRDefault="00155E53">
            <w:pPr>
              <w:spacing w:line="355" w:lineRule="exact"/>
              <w:jc w:val="center"/>
              <w:rPr>
                <w:rFonts w:ascii="Times New Roman" w:hAnsi="Times New Roman" w:cs="Times New Roman"/>
                <w:color w:val="000000"/>
                <w:spacing w:val="-7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pacing w:val="-7"/>
                <w:sz w:val="28"/>
                <w:szCs w:val="28"/>
              </w:rPr>
              <w:t>Номер группы</w:t>
            </w:r>
          </w:p>
          <w:p w:rsidR="00155E53" w:rsidRDefault="00155E53">
            <w:pPr>
              <w:spacing w:line="355" w:lineRule="exact"/>
              <w:jc w:val="center"/>
              <w:rPr>
                <w:rFonts w:ascii="Times New Roman" w:hAnsi="Times New Roman" w:cs="Times New Roman"/>
                <w:color w:val="000000"/>
                <w:spacing w:val="-7"/>
                <w:sz w:val="28"/>
                <w:szCs w:val="28"/>
              </w:rPr>
            </w:pPr>
          </w:p>
        </w:tc>
        <w:tc>
          <w:tcPr>
            <w:tcW w:w="4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5E53" w:rsidRDefault="00155E53">
            <w:pPr>
              <w:spacing w:line="355" w:lineRule="exact"/>
              <w:jc w:val="center"/>
              <w:rPr>
                <w:rFonts w:ascii="Times New Roman" w:hAnsi="Times New Roman" w:cs="Times New Roman"/>
                <w:color w:val="000000"/>
                <w:spacing w:val="-7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pacing w:val="-7"/>
                <w:sz w:val="28"/>
                <w:szCs w:val="28"/>
              </w:rPr>
              <w:t>Показатели</w:t>
            </w:r>
          </w:p>
        </w:tc>
      </w:tr>
      <w:tr w:rsidR="00155E53" w:rsidTr="00155E53">
        <w:tc>
          <w:tcPr>
            <w:tcW w:w="4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5E53" w:rsidRDefault="00155E53">
            <w:pPr>
              <w:spacing w:line="355" w:lineRule="exact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155E53" w:rsidRDefault="00155E53" w:rsidP="00165288">
            <w:pPr>
              <w:numPr>
                <w:ilvl w:val="0"/>
                <w:numId w:val="2"/>
              </w:numPr>
              <w:spacing w:line="355" w:lineRule="exact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группа</w:t>
            </w:r>
          </w:p>
          <w:p w:rsidR="00155E53" w:rsidRDefault="00155E53">
            <w:pPr>
              <w:spacing w:line="355" w:lineRule="exact"/>
              <w:ind w:left="360"/>
              <w:jc w:val="center"/>
              <w:rPr>
                <w:rFonts w:ascii="Times New Roman" w:hAnsi="Times New Roman" w:cs="Times New Roman"/>
                <w:color w:val="000000"/>
                <w:spacing w:val="-7"/>
                <w:sz w:val="28"/>
                <w:szCs w:val="28"/>
              </w:rPr>
            </w:pPr>
          </w:p>
        </w:tc>
        <w:tc>
          <w:tcPr>
            <w:tcW w:w="4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5E53" w:rsidRDefault="00155E53">
            <w:pPr>
              <w:spacing w:line="355" w:lineRule="exact"/>
              <w:rPr>
                <w:rFonts w:ascii="Times New Roman" w:hAnsi="Times New Roman" w:cs="Times New Roman"/>
                <w:color w:val="000000"/>
                <w:spacing w:val="-7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подвалы и цокольные этажи зданий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  <w:t xml:space="preserve">(высота помещения - не ниже </w:t>
            </w:r>
            <w:smartTag w:uri="urn:schemas-microsoft-com:office:smarttags" w:element="metricconverter">
              <w:smartTagPr>
                <w:attr w:name="ProductID" w:val="1,7 м"/>
              </w:smartTagPr>
              <w:r>
                <w:rPr>
                  <w:rFonts w:ascii="Times New Roman" w:hAnsi="Times New Roman" w:cs="Times New Roman"/>
                  <w:color w:val="000000"/>
                  <w:sz w:val="28"/>
                  <w:szCs w:val="28"/>
                </w:rPr>
                <w:t>1,7 м</w:t>
              </w:r>
            </w:smartTag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; норма площади пола на одного укрываемого - </w:t>
            </w:r>
            <w:smartTag w:uri="urn:schemas-microsoft-com:office:smarttags" w:element="metricconverter">
              <w:smartTagPr>
                <w:attr w:name="ProductID" w:val="0,6 м2"/>
              </w:smartTagPr>
              <w:r>
                <w:rPr>
                  <w:rFonts w:ascii="Times New Roman" w:hAnsi="Times New Roman" w:cs="Times New Roman"/>
                  <w:color w:val="000000"/>
                  <w:sz w:val="28"/>
                  <w:szCs w:val="28"/>
                </w:rPr>
                <w:t>0,6 м</w:t>
              </w:r>
              <w:proofErr w:type="gramStart"/>
              <w:r>
                <w:rPr>
                  <w:rFonts w:ascii="Times New Roman" w:hAnsi="Times New Roman" w:cs="Times New Roman"/>
                  <w:color w:val="000000"/>
                  <w:sz w:val="28"/>
                  <w:szCs w:val="28"/>
                  <w:vertAlign w:val="superscript"/>
                </w:rPr>
                <w:t>2</w:t>
              </w:r>
            </w:smartTag>
            <w:proofErr w:type="gram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; внутренний объем помещения - не менее </w:t>
            </w:r>
            <w:smartTag w:uri="urn:schemas-microsoft-com:office:smarttags" w:element="metricconverter">
              <w:smartTagPr>
                <w:attr w:name="ProductID" w:val="1,2 м3"/>
              </w:smartTagPr>
              <w:r>
                <w:rPr>
                  <w:rFonts w:ascii="Times New Roman" w:hAnsi="Times New Roman" w:cs="Times New Roman"/>
                  <w:color w:val="000000"/>
                  <w:sz w:val="28"/>
                  <w:szCs w:val="28"/>
                </w:rPr>
                <w:t>1,2 м</w:t>
              </w:r>
              <w:r>
                <w:rPr>
                  <w:rFonts w:ascii="Times New Roman" w:hAnsi="Times New Roman" w:cs="Times New Roman"/>
                  <w:color w:val="000000"/>
                  <w:sz w:val="28"/>
                  <w:szCs w:val="28"/>
                  <w:vertAlign w:val="superscript"/>
                </w:rPr>
                <w:t>3</w:t>
              </w:r>
            </w:smartTag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на одного укрываемого;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количество входов - не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менее двух)</w:t>
            </w:r>
          </w:p>
        </w:tc>
      </w:tr>
      <w:tr w:rsidR="00155E53" w:rsidTr="00155E53">
        <w:tc>
          <w:tcPr>
            <w:tcW w:w="4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5E53" w:rsidRDefault="00155E53">
            <w:pPr>
              <w:spacing w:line="355" w:lineRule="exact"/>
              <w:jc w:val="center"/>
              <w:rPr>
                <w:rFonts w:ascii="Times New Roman" w:hAnsi="Times New Roman" w:cs="Times New Roman"/>
                <w:color w:val="000000"/>
                <w:spacing w:val="-7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 </w:t>
            </w:r>
            <w:r>
              <w:rPr>
                <w:rFonts w:ascii="Times New Roman" w:hAnsi="Times New Roman" w:cs="Times New Roman"/>
                <w:color w:val="000000"/>
                <w:spacing w:val="-5"/>
                <w:sz w:val="28"/>
                <w:szCs w:val="28"/>
              </w:rPr>
              <w:t>группа</w:t>
            </w:r>
          </w:p>
        </w:tc>
        <w:tc>
          <w:tcPr>
            <w:tcW w:w="4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5E53" w:rsidRDefault="00155E53">
            <w:pPr>
              <w:spacing w:line="355" w:lineRule="exact"/>
              <w:rPr>
                <w:rFonts w:ascii="Times New Roman" w:hAnsi="Times New Roman" w:cs="Times New Roman"/>
                <w:color w:val="000000"/>
                <w:spacing w:val="-7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pacing w:val="-5"/>
                <w:sz w:val="28"/>
                <w:szCs w:val="28"/>
              </w:rPr>
              <w:t>гаражи, складские и другие помещения, расположенные в</w:t>
            </w:r>
            <w:r>
              <w:rPr>
                <w:rFonts w:ascii="Times New Roman" w:hAnsi="Times New Roman" w:cs="Times New Roman"/>
                <w:color w:val="000000"/>
                <w:spacing w:val="-5"/>
                <w:sz w:val="28"/>
                <w:szCs w:val="28"/>
              </w:rPr>
              <w:br/>
            </w:r>
            <w:r>
              <w:rPr>
                <w:rFonts w:ascii="Times New Roman" w:hAnsi="Times New Roman" w:cs="Times New Roman"/>
                <w:color w:val="000000"/>
                <w:spacing w:val="-7"/>
                <w:sz w:val="28"/>
                <w:szCs w:val="28"/>
              </w:rPr>
              <w:t xml:space="preserve">отдельно стоящих и подвальных этажах зданий и сооружениях, </w:t>
            </w:r>
          </w:p>
          <w:p w:rsidR="00155E53" w:rsidRDefault="00155E53">
            <w:pPr>
              <w:spacing w:line="355" w:lineRule="exact"/>
              <w:rPr>
                <w:rFonts w:ascii="Times New Roman" w:hAnsi="Times New Roman" w:cs="Times New Roman"/>
                <w:color w:val="000000"/>
                <w:spacing w:val="-7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pacing w:val="-7"/>
                <w:sz w:val="28"/>
                <w:szCs w:val="28"/>
              </w:rPr>
              <w:t xml:space="preserve">в том числе в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торговых и развлекательных центрах</w:t>
            </w:r>
          </w:p>
        </w:tc>
      </w:tr>
      <w:tr w:rsidR="00155E53" w:rsidTr="00155E53">
        <w:tc>
          <w:tcPr>
            <w:tcW w:w="4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5E53" w:rsidRDefault="00155E53">
            <w:pPr>
              <w:spacing w:line="355" w:lineRule="exact"/>
              <w:jc w:val="center"/>
              <w:rPr>
                <w:rFonts w:ascii="Times New Roman" w:hAnsi="Times New Roman" w:cs="Times New Roman"/>
                <w:color w:val="000000"/>
                <w:spacing w:val="-7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pacing w:val="-6"/>
                <w:sz w:val="28"/>
                <w:szCs w:val="28"/>
              </w:rPr>
              <w:t>3 группа</w:t>
            </w:r>
          </w:p>
        </w:tc>
        <w:tc>
          <w:tcPr>
            <w:tcW w:w="4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5E53" w:rsidRDefault="00155E53">
            <w:pPr>
              <w:spacing w:line="355" w:lineRule="exact"/>
              <w:rPr>
                <w:rFonts w:ascii="Times New Roman" w:hAnsi="Times New Roman" w:cs="Times New Roman"/>
                <w:color w:val="000000"/>
                <w:spacing w:val="-7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pacing w:val="-6"/>
                <w:sz w:val="28"/>
                <w:szCs w:val="28"/>
              </w:rPr>
              <w:t xml:space="preserve">транспортные сооружения городской инфраструктуры </w:t>
            </w:r>
            <w:r>
              <w:rPr>
                <w:rFonts w:ascii="Times New Roman" w:hAnsi="Times New Roman" w:cs="Times New Roman"/>
                <w:color w:val="000000"/>
                <w:spacing w:val="-5"/>
                <w:sz w:val="28"/>
                <w:szCs w:val="28"/>
              </w:rPr>
              <w:t>(автомобильные и железнодорожные (трамвайные) подземные тоннели,</w:t>
            </w:r>
            <w:r>
              <w:rPr>
                <w:rFonts w:ascii="Times New Roman" w:hAnsi="Times New Roman" w:cs="Times New Roman"/>
                <w:color w:val="000000"/>
                <w:spacing w:val="-5"/>
                <w:sz w:val="28"/>
                <w:szCs w:val="28"/>
              </w:rPr>
              <w:br/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подземные переходы)</w:t>
            </w:r>
          </w:p>
        </w:tc>
      </w:tr>
      <w:tr w:rsidR="00155E53" w:rsidTr="00155E53">
        <w:tc>
          <w:tcPr>
            <w:tcW w:w="4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5E53" w:rsidRDefault="00155E53">
            <w:pPr>
              <w:spacing w:line="355" w:lineRule="exact"/>
              <w:jc w:val="center"/>
              <w:rPr>
                <w:rFonts w:ascii="Times New Roman" w:hAnsi="Times New Roman" w:cs="Times New Roman"/>
                <w:color w:val="000000"/>
                <w:spacing w:val="-7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pacing w:val="-5"/>
                <w:sz w:val="28"/>
                <w:szCs w:val="28"/>
              </w:rPr>
              <w:t>4 группа</w:t>
            </w:r>
          </w:p>
        </w:tc>
        <w:tc>
          <w:tcPr>
            <w:tcW w:w="4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5E53" w:rsidRDefault="00155E53">
            <w:pPr>
              <w:spacing w:line="355" w:lineRule="exact"/>
              <w:rPr>
                <w:rFonts w:ascii="Times New Roman" w:hAnsi="Times New Roman" w:cs="Times New Roman"/>
                <w:color w:val="000000"/>
                <w:spacing w:val="-7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pacing w:val="-5"/>
                <w:sz w:val="28"/>
                <w:szCs w:val="28"/>
              </w:rPr>
              <w:t xml:space="preserve">подвалы и цокольные этажи зданий и сооружений, включая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частный жилой сектор</w:t>
            </w:r>
          </w:p>
        </w:tc>
      </w:tr>
      <w:tr w:rsidR="00155E53" w:rsidTr="00155E53">
        <w:tc>
          <w:tcPr>
            <w:tcW w:w="4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5E53" w:rsidRDefault="00155E53">
            <w:pPr>
              <w:spacing w:line="355" w:lineRule="exact"/>
              <w:jc w:val="center"/>
              <w:rPr>
                <w:rFonts w:ascii="Times New Roman" w:hAnsi="Times New Roman" w:cs="Times New Roman"/>
                <w:color w:val="000000"/>
                <w:spacing w:val="-7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pacing w:val="-7"/>
                <w:sz w:val="28"/>
                <w:szCs w:val="28"/>
              </w:rPr>
              <w:t>5 группа</w:t>
            </w:r>
          </w:p>
        </w:tc>
        <w:tc>
          <w:tcPr>
            <w:tcW w:w="4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5E53" w:rsidRDefault="00155E53">
            <w:pPr>
              <w:spacing w:line="355" w:lineRule="exact"/>
              <w:rPr>
                <w:rFonts w:ascii="Times New Roman" w:hAnsi="Times New Roman" w:cs="Times New Roman"/>
                <w:color w:val="000000"/>
                <w:spacing w:val="-7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pacing w:val="-7"/>
                <w:sz w:val="28"/>
                <w:szCs w:val="28"/>
              </w:rPr>
              <w:t xml:space="preserve">естественные укрытия (пещеры, горные выработки, овраги и </w:t>
            </w:r>
            <w:r>
              <w:rPr>
                <w:rFonts w:ascii="Times New Roman" w:hAnsi="Times New Roman" w:cs="Times New Roman"/>
                <w:color w:val="000000"/>
                <w:spacing w:val="-6"/>
                <w:sz w:val="28"/>
                <w:szCs w:val="28"/>
              </w:rPr>
              <w:t xml:space="preserve">т.п.), простейшие укрытия (щели открытые и перекрытые, приспособленные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погреба, подполья)</w:t>
            </w:r>
            <w:proofErr w:type="gramEnd"/>
          </w:p>
        </w:tc>
      </w:tr>
    </w:tbl>
    <w:p w:rsidR="00155E53" w:rsidRDefault="00155E53" w:rsidP="00155E53">
      <w:pPr>
        <w:shd w:val="clear" w:color="auto" w:fill="FFFFFF"/>
        <w:spacing w:line="355" w:lineRule="exact"/>
        <w:ind w:left="19"/>
        <w:rPr>
          <w:rFonts w:ascii="Times New Roman" w:hAnsi="Times New Roman" w:cs="Times New Roman"/>
          <w:color w:val="000000"/>
          <w:spacing w:val="-7"/>
          <w:sz w:val="28"/>
          <w:szCs w:val="28"/>
        </w:rPr>
      </w:pPr>
    </w:p>
    <w:p w:rsidR="00155E53" w:rsidRDefault="00155E53" w:rsidP="00155E53">
      <w:pPr>
        <w:numPr>
          <w:ilvl w:val="0"/>
          <w:numId w:val="3"/>
        </w:numPr>
        <w:shd w:val="clear" w:color="auto" w:fill="FFFFFF"/>
        <w:tabs>
          <w:tab w:val="clear" w:pos="422"/>
          <w:tab w:val="num" w:pos="0"/>
          <w:tab w:val="left" w:pos="1186"/>
        </w:tabs>
        <w:spacing w:line="355" w:lineRule="exact"/>
        <w:ind w:left="0" w:right="14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-6"/>
          <w:sz w:val="28"/>
          <w:szCs w:val="28"/>
        </w:rPr>
        <w:t xml:space="preserve">Сводные технические показатели инвентаризации оформляются в </w:t>
      </w:r>
      <w:r>
        <w:rPr>
          <w:rFonts w:ascii="Times New Roman" w:hAnsi="Times New Roman" w:cs="Times New Roman"/>
          <w:color w:val="000000"/>
          <w:spacing w:val="-7"/>
          <w:sz w:val="28"/>
          <w:szCs w:val="28"/>
        </w:rPr>
        <w:t xml:space="preserve">соответствии с соблюдением требований по </w:t>
      </w:r>
      <w:r>
        <w:rPr>
          <w:rFonts w:ascii="Times New Roman" w:hAnsi="Times New Roman" w:cs="Times New Roman"/>
          <w:color w:val="000000"/>
          <w:sz w:val="28"/>
          <w:szCs w:val="28"/>
        </w:rPr>
        <w:t>сохранению государственной тайны.</w:t>
      </w:r>
    </w:p>
    <w:p w:rsidR="00155E53" w:rsidRDefault="00155E53" w:rsidP="00155E53">
      <w:pPr>
        <w:shd w:val="clear" w:color="auto" w:fill="FFFFFF"/>
        <w:tabs>
          <w:tab w:val="left" w:pos="709"/>
        </w:tabs>
        <w:spacing w:line="355" w:lineRule="exact"/>
        <w:ind w:right="43"/>
        <w:jc w:val="both"/>
        <w:rPr>
          <w:rFonts w:ascii="Times New Roman" w:hAnsi="Times New Roman" w:cs="Times New Roman"/>
          <w:color w:val="000000"/>
          <w:spacing w:val="-16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-4"/>
          <w:sz w:val="28"/>
          <w:szCs w:val="28"/>
        </w:rPr>
        <w:tab/>
        <w:t xml:space="preserve">8. Итоги комплексной инвентаризации рассматриваются Комиссией </w:t>
      </w:r>
      <w:r>
        <w:rPr>
          <w:rFonts w:ascii="Times New Roman" w:hAnsi="Times New Roman" w:cs="Times New Roman"/>
          <w:color w:val="000000"/>
          <w:spacing w:val="-6"/>
          <w:sz w:val="28"/>
          <w:szCs w:val="28"/>
        </w:rPr>
        <w:t xml:space="preserve">по предупреждению и ликвидации чрезвычайных ситуаций и обеспечению пожарной безопасности Чувашской Республики с составлением протокола с выводами и рекомендациями по использованию заглубленных помещений подземного пространства для укрытия </w:t>
      </w:r>
      <w:r>
        <w:rPr>
          <w:rFonts w:ascii="Times New Roman" w:hAnsi="Times New Roman" w:cs="Times New Roman"/>
          <w:color w:val="000000"/>
          <w:sz w:val="28"/>
          <w:szCs w:val="28"/>
        </w:rPr>
        <w:t>населения.</w:t>
      </w:r>
    </w:p>
    <w:p w:rsidR="00155E53" w:rsidRDefault="00155E53" w:rsidP="00155E53">
      <w:pPr>
        <w:shd w:val="clear" w:color="auto" w:fill="FFFFFF"/>
        <w:tabs>
          <w:tab w:val="left" w:pos="709"/>
        </w:tabs>
        <w:spacing w:before="5" w:line="350" w:lineRule="exact"/>
        <w:ind w:right="48"/>
        <w:jc w:val="both"/>
      </w:pPr>
      <w:r>
        <w:rPr>
          <w:rFonts w:ascii="Times New Roman" w:hAnsi="Times New Roman" w:cs="Times New Roman"/>
          <w:color w:val="000000"/>
          <w:sz w:val="28"/>
          <w:szCs w:val="28"/>
        </w:rPr>
        <w:tab/>
        <w:t xml:space="preserve">9. Органы местного самоуправления представляют итоги </w:t>
      </w:r>
      <w:r>
        <w:rPr>
          <w:rFonts w:ascii="Times New Roman" w:hAnsi="Times New Roman" w:cs="Times New Roman"/>
          <w:color w:val="000000"/>
          <w:spacing w:val="-5"/>
          <w:sz w:val="28"/>
          <w:szCs w:val="28"/>
        </w:rPr>
        <w:t>инвентаризации в Государственный комитет Чувашской Республики по делам гражданской обороны и чрезвычайным ситуациям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155E53" w:rsidRDefault="00155E53" w:rsidP="00155E53">
      <w:pPr>
        <w:shd w:val="clear" w:color="auto" w:fill="FFFFFF"/>
        <w:tabs>
          <w:tab w:val="left" w:pos="1152"/>
        </w:tabs>
        <w:spacing w:line="355" w:lineRule="exact"/>
        <w:ind w:left="19" w:right="29" w:firstLine="67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-15"/>
          <w:sz w:val="28"/>
          <w:szCs w:val="28"/>
        </w:rPr>
        <w:t>10.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Инвентаризационные ведомости (по формам № 1, 2, 3, 4) 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и протокол заседания КЧС Чувашской Республики</w:t>
      </w:r>
      <w:r>
        <w:rPr>
          <w:rFonts w:ascii="Times New Roman" w:hAnsi="Times New Roman" w:cs="Times New Roman"/>
          <w:color w:val="000000"/>
          <w:spacing w:val="-6"/>
          <w:sz w:val="28"/>
          <w:szCs w:val="28"/>
        </w:rPr>
        <w:t xml:space="preserve"> представляются </w:t>
      </w:r>
      <w:r>
        <w:rPr>
          <w:rFonts w:ascii="Times New Roman" w:hAnsi="Times New Roman" w:cs="Times New Roman"/>
          <w:color w:val="000000"/>
          <w:spacing w:val="-5"/>
          <w:sz w:val="28"/>
          <w:szCs w:val="28"/>
        </w:rPr>
        <w:t>Государственным комитетом Чувашской Республики по делам гражданской обороны и чрезвычайным ситуациям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в Приволжский региональный центр МЧС России (через </w:t>
      </w:r>
      <w:r>
        <w:rPr>
          <w:rFonts w:ascii="Times New Roman" w:hAnsi="Times New Roman" w:cs="Times New Roman"/>
          <w:color w:val="000000"/>
          <w:sz w:val="28"/>
          <w:szCs w:val="28"/>
        </w:rPr>
        <w:t>Главное управление МЧС России по Чувашской Республике).</w:t>
      </w:r>
    </w:p>
    <w:p w:rsidR="00155E53" w:rsidRDefault="00155E53" w:rsidP="00155E53">
      <w:pPr>
        <w:shd w:val="clear" w:color="auto" w:fill="FFFFFF"/>
        <w:tabs>
          <w:tab w:val="left" w:pos="1296"/>
        </w:tabs>
        <w:spacing w:line="355" w:lineRule="exact"/>
        <w:ind w:firstLine="709"/>
        <w:jc w:val="both"/>
        <w:rPr>
          <w:rFonts w:ascii="Times New Roman" w:hAnsi="Times New Roman" w:cs="Times New Roman"/>
          <w:color w:val="000000"/>
          <w:spacing w:val="-14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11. Результаты комплексной инвентаризации учитываются при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уточнении и корректировке планов гражданской обороны и защиты </w:t>
      </w:r>
      <w:r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населения Чувашской Республики и муниципальных образований, </w:t>
      </w:r>
      <w:r>
        <w:rPr>
          <w:rFonts w:ascii="Times New Roman" w:hAnsi="Times New Roman" w:cs="Times New Roman"/>
          <w:color w:val="000000"/>
          <w:spacing w:val="-6"/>
          <w:sz w:val="28"/>
          <w:szCs w:val="28"/>
        </w:rPr>
        <w:t xml:space="preserve">а также в планах наращивания инженерной защиты при приведении в готовность </w:t>
      </w:r>
      <w:r>
        <w:rPr>
          <w:rFonts w:ascii="Times New Roman" w:hAnsi="Times New Roman" w:cs="Times New Roman"/>
          <w:color w:val="000000"/>
          <w:sz w:val="28"/>
          <w:szCs w:val="28"/>
        </w:rPr>
        <w:t>гражданской обороны.</w:t>
      </w:r>
    </w:p>
    <w:p w:rsidR="00155E53" w:rsidRDefault="00155E53" w:rsidP="00155E53">
      <w:pPr>
        <w:shd w:val="clear" w:color="auto" w:fill="FFFFFF"/>
        <w:tabs>
          <w:tab w:val="left" w:pos="1296"/>
        </w:tabs>
        <w:spacing w:line="355" w:lineRule="exact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155E53" w:rsidRDefault="00155E53" w:rsidP="00155E53">
      <w:pPr>
        <w:shd w:val="clear" w:color="auto" w:fill="FFFFFF"/>
        <w:tabs>
          <w:tab w:val="left" w:pos="1296"/>
        </w:tabs>
        <w:spacing w:line="355" w:lineRule="exact"/>
        <w:jc w:val="both"/>
        <w:rPr>
          <w:rFonts w:ascii="Times New Roman" w:hAnsi="Times New Roman" w:cs="Times New Roman"/>
          <w:color w:val="000000"/>
          <w:spacing w:val="-14"/>
          <w:sz w:val="28"/>
          <w:szCs w:val="28"/>
        </w:rPr>
      </w:pPr>
    </w:p>
    <w:p w:rsidR="00155E53" w:rsidRDefault="00155E53" w:rsidP="00155E53">
      <w:pPr>
        <w:shd w:val="clear" w:color="auto" w:fill="FFFFFF"/>
        <w:tabs>
          <w:tab w:val="left" w:pos="1296"/>
        </w:tabs>
        <w:spacing w:line="355" w:lineRule="exact"/>
        <w:jc w:val="both"/>
        <w:rPr>
          <w:rFonts w:ascii="Times New Roman" w:hAnsi="Times New Roman" w:cs="Times New Roman"/>
          <w:color w:val="000000"/>
          <w:spacing w:val="-14"/>
          <w:sz w:val="28"/>
          <w:szCs w:val="28"/>
        </w:rPr>
      </w:pPr>
    </w:p>
    <w:p w:rsidR="00155E53" w:rsidRDefault="00155E53" w:rsidP="00155E53">
      <w:pPr>
        <w:shd w:val="clear" w:color="auto" w:fill="FFFFFF"/>
        <w:tabs>
          <w:tab w:val="left" w:pos="1296"/>
        </w:tabs>
        <w:spacing w:line="355" w:lineRule="exact"/>
        <w:jc w:val="both"/>
        <w:rPr>
          <w:rFonts w:ascii="Times New Roman" w:hAnsi="Times New Roman" w:cs="Times New Roman"/>
          <w:color w:val="000000"/>
          <w:spacing w:val="-14"/>
          <w:sz w:val="28"/>
          <w:szCs w:val="28"/>
        </w:rPr>
      </w:pPr>
    </w:p>
    <w:p w:rsidR="00155E53" w:rsidRDefault="00155E53" w:rsidP="00155E53">
      <w:pPr>
        <w:shd w:val="clear" w:color="auto" w:fill="FFFFFF"/>
        <w:tabs>
          <w:tab w:val="left" w:pos="1296"/>
        </w:tabs>
        <w:spacing w:line="355" w:lineRule="exact"/>
        <w:jc w:val="both"/>
        <w:rPr>
          <w:rFonts w:ascii="Times New Roman" w:hAnsi="Times New Roman" w:cs="Times New Roman"/>
          <w:color w:val="000000"/>
          <w:spacing w:val="-14"/>
          <w:sz w:val="28"/>
          <w:szCs w:val="28"/>
        </w:rPr>
      </w:pPr>
    </w:p>
    <w:p w:rsidR="00155E53" w:rsidRDefault="00155E53" w:rsidP="00155E53">
      <w:pPr>
        <w:shd w:val="clear" w:color="auto" w:fill="FFFFFF"/>
        <w:tabs>
          <w:tab w:val="left" w:pos="1296"/>
        </w:tabs>
        <w:spacing w:line="355" w:lineRule="exact"/>
        <w:jc w:val="both"/>
        <w:rPr>
          <w:rFonts w:ascii="Times New Roman" w:hAnsi="Times New Roman" w:cs="Times New Roman"/>
          <w:color w:val="000000"/>
          <w:spacing w:val="-14"/>
          <w:sz w:val="28"/>
          <w:szCs w:val="28"/>
        </w:rPr>
      </w:pPr>
    </w:p>
    <w:p w:rsidR="00155E53" w:rsidRDefault="00155E53" w:rsidP="00155E53">
      <w:pPr>
        <w:shd w:val="clear" w:color="auto" w:fill="FFFFFF"/>
        <w:tabs>
          <w:tab w:val="left" w:pos="1296"/>
        </w:tabs>
        <w:spacing w:line="355" w:lineRule="exact"/>
        <w:jc w:val="both"/>
        <w:rPr>
          <w:rFonts w:ascii="Times New Roman" w:hAnsi="Times New Roman" w:cs="Times New Roman"/>
          <w:color w:val="000000"/>
          <w:spacing w:val="-14"/>
          <w:sz w:val="28"/>
          <w:szCs w:val="28"/>
        </w:rPr>
      </w:pPr>
    </w:p>
    <w:p w:rsidR="00155E53" w:rsidRDefault="00155E53" w:rsidP="00155E53">
      <w:pPr>
        <w:shd w:val="clear" w:color="auto" w:fill="FFFFFF"/>
        <w:tabs>
          <w:tab w:val="left" w:pos="1296"/>
        </w:tabs>
        <w:spacing w:line="355" w:lineRule="exact"/>
        <w:jc w:val="both"/>
        <w:rPr>
          <w:rFonts w:ascii="Times New Roman" w:hAnsi="Times New Roman" w:cs="Times New Roman"/>
          <w:color w:val="000000"/>
          <w:spacing w:val="-14"/>
          <w:sz w:val="28"/>
          <w:szCs w:val="28"/>
        </w:rPr>
      </w:pPr>
    </w:p>
    <w:p w:rsidR="00155E53" w:rsidRDefault="00155E53" w:rsidP="00155E53">
      <w:pPr>
        <w:shd w:val="clear" w:color="auto" w:fill="FFFFFF"/>
        <w:tabs>
          <w:tab w:val="left" w:pos="1296"/>
        </w:tabs>
        <w:spacing w:line="355" w:lineRule="exact"/>
        <w:jc w:val="both"/>
        <w:rPr>
          <w:rFonts w:ascii="Times New Roman" w:hAnsi="Times New Roman" w:cs="Times New Roman"/>
          <w:color w:val="000000"/>
          <w:spacing w:val="-14"/>
          <w:sz w:val="28"/>
          <w:szCs w:val="28"/>
        </w:rPr>
      </w:pPr>
    </w:p>
    <w:p w:rsidR="00155E53" w:rsidRDefault="00155E53" w:rsidP="00155E53">
      <w:pPr>
        <w:shd w:val="clear" w:color="auto" w:fill="FFFFFF"/>
        <w:spacing w:before="173"/>
        <w:ind w:left="7090"/>
        <w:jc w:val="right"/>
      </w:pPr>
      <w:r>
        <w:rPr>
          <w:rFonts w:ascii="Times New Roman" w:hAnsi="Times New Roman" w:cs="Times New Roman"/>
          <w:color w:val="000000"/>
          <w:spacing w:val="-11"/>
          <w:sz w:val="28"/>
          <w:szCs w:val="28"/>
        </w:rPr>
        <w:t>Приложение № 2</w:t>
      </w:r>
    </w:p>
    <w:p w:rsidR="00155E53" w:rsidRDefault="00155E53" w:rsidP="00155E53">
      <w:pPr>
        <w:shd w:val="clear" w:color="auto" w:fill="FFFFFF"/>
        <w:spacing w:before="230"/>
        <w:ind w:left="677"/>
      </w:pPr>
      <w:r>
        <w:rPr>
          <w:rFonts w:ascii="Times New Roman" w:hAnsi="Times New Roman" w:cs="Times New Roman"/>
          <w:b/>
          <w:bCs/>
          <w:color w:val="000000"/>
          <w:spacing w:val="-7"/>
          <w:sz w:val="28"/>
          <w:szCs w:val="28"/>
        </w:rPr>
        <w:t>Порядок проведения инвентаризации заглубленных помещений</w:t>
      </w:r>
    </w:p>
    <w:p w:rsidR="00155E53" w:rsidRDefault="00155E53" w:rsidP="00155E53">
      <w:pPr>
        <w:shd w:val="clear" w:color="auto" w:fill="FFFFFF"/>
        <w:spacing w:before="29"/>
        <w:ind w:right="91"/>
        <w:jc w:val="center"/>
      </w:pPr>
      <w:r>
        <w:rPr>
          <w:rFonts w:ascii="Times New Roman" w:hAnsi="Times New Roman" w:cs="Times New Roman"/>
          <w:b/>
          <w:bCs/>
          <w:color w:val="000000"/>
          <w:spacing w:val="-7"/>
          <w:sz w:val="28"/>
          <w:szCs w:val="28"/>
        </w:rPr>
        <w:t>в Чувашской Республике</w:t>
      </w:r>
    </w:p>
    <w:p w:rsidR="00155E53" w:rsidRDefault="00155E53" w:rsidP="00155E53">
      <w:pPr>
        <w:spacing w:after="374" w:line="1" w:lineRule="exact"/>
        <w:rPr>
          <w:rFonts w:ascii="Times New Roman" w:hAnsi="Times New Roman" w:cs="Times New Roman"/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4A0"/>
      </w:tblPr>
      <w:tblGrid>
        <w:gridCol w:w="653"/>
        <w:gridCol w:w="3864"/>
        <w:gridCol w:w="1430"/>
        <w:gridCol w:w="3317"/>
      </w:tblGrid>
      <w:tr w:rsidR="00155E53" w:rsidTr="00155E53">
        <w:trPr>
          <w:trHeight w:hRule="exact" w:val="955"/>
        </w:trPr>
        <w:tc>
          <w:tcPr>
            <w:tcW w:w="6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155E53" w:rsidRDefault="00155E53">
            <w:pPr>
              <w:shd w:val="clear" w:color="auto" w:fill="FFFFFF"/>
              <w:spacing w:line="317" w:lineRule="exact"/>
              <w:ind w:left="14" w:right="48"/>
              <w:jc w:val="center"/>
              <w:rPr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  <w:t xml:space="preserve">№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b/>
                <w:bCs/>
                <w:color w:val="000000"/>
                <w:spacing w:val="-15"/>
                <w:sz w:val="22"/>
                <w:szCs w:val="22"/>
              </w:rPr>
              <w:t>п</w:t>
            </w:r>
            <w:proofErr w:type="spellEnd"/>
            <w:proofErr w:type="gramEnd"/>
            <w:r>
              <w:rPr>
                <w:rFonts w:ascii="Times New Roman" w:hAnsi="Times New Roman" w:cs="Times New Roman"/>
                <w:b/>
                <w:bCs/>
                <w:color w:val="000000"/>
                <w:spacing w:val="-15"/>
                <w:sz w:val="22"/>
                <w:szCs w:val="22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color w:val="000000"/>
                <w:spacing w:val="-15"/>
                <w:sz w:val="22"/>
                <w:szCs w:val="22"/>
              </w:rPr>
              <w:t>п</w:t>
            </w:r>
            <w:proofErr w:type="spellEnd"/>
          </w:p>
        </w:tc>
        <w:tc>
          <w:tcPr>
            <w:tcW w:w="38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155E53" w:rsidRDefault="00155E53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  <w:t>Мероприятия</w:t>
            </w:r>
          </w:p>
        </w:tc>
        <w:tc>
          <w:tcPr>
            <w:tcW w:w="1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155E53" w:rsidRDefault="00155E53">
            <w:pPr>
              <w:shd w:val="clear" w:color="auto" w:fill="FFFFFF"/>
              <w:spacing w:line="307" w:lineRule="exact"/>
              <w:ind w:left="53" w:right="91" w:firstLine="211"/>
              <w:jc w:val="center"/>
              <w:rPr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  <w:t xml:space="preserve">Срок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10"/>
                <w:sz w:val="22"/>
                <w:szCs w:val="22"/>
              </w:rPr>
              <w:t>исполне</w: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10"/>
                <w:sz w:val="22"/>
                <w:szCs w:val="22"/>
              </w:rPr>
              <w:softHyphen/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  <w:t>ния</w:t>
            </w:r>
          </w:p>
        </w:tc>
        <w:tc>
          <w:tcPr>
            <w:tcW w:w="33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155E53" w:rsidRDefault="00155E53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  <w:t>Исполнители</w:t>
            </w:r>
          </w:p>
        </w:tc>
      </w:tr>
      <w:tr w:rsidR="00155E53" w:rsidTr="00155E53">
        <w:trPr>
          <w:trHeight w:hRule="exact" w:val="2636"/>
        </w:trPr>
        <w:tc>
          <w:tcPr>
            <w:tcW w:w="6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155E53" w:rsidRDefault="00155E53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1.</w:t>
            </w:r>
          </w:p>
        </w:tc>
        <w:tc>
          <w:tcPr>
            <w:tcW w:w="38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155E53" w:rsidRDefault="00155E53">
            <w:pPr>
              <w:shd w:val="clear" w:color="auto" w:fill="FFFFFF"/>
              <w:spacing w:line="355" w:lineRule="exact"/>
              <w:ind w:right="5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t xml:space="preserve">Определение численности населения,   не   обеспеченного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ЗС ГО на основании анализа </w:t>
            </w:r>
            <w:r>
              <w:rPr>
                <w:rFonts w:ascii="Times New Roman" w:hAnsi="Times New Roman" w:cs="Times New Roman"/>
                <w:color w:val="000000"/>
                <w:spacing w:val="-7"/>
                <w:sz w:val="24"/>
                <w:szCs w:val="24"/>
              </w:rPr>
              <w:t xml:space="preserve">планов гражданской обороны и </w:t>
            </w:r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защиты          населения и согласование с </w:t>
            </w:r>
            <w:r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  <w:t xml:space="preserve">Главным </w:t>
            </w:r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управлением МЧС России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 ЧР</w:t>
            </w:r>
          </w:p>
        </w:tc>
        <w:tc>
          <w:tcPr>
            <w:tcW w:w="1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155E53" w:rsidRDefault="00155E53">
            <w:pPr>
              <w:shd w:val="clear" w:color="auto" w:fill="FFFFFF"/>
              <w:spacing w:line="350" w:lineRule="exact"/>
              <w:ind w:right="24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до </w:t>
            </w:r>
            <w:r>
              <w:rPr>
                <w:rFonts w:ascii="Times New Roman" w:hAnsi="Times New Roman" w:cs="Times New Roman"/>
                <w:color w:val="000000"/>
                <w:spacing w:val="-9"/>
                <w:sz w:val="24"/>
                <w:szCs w:val="24"/>
              </w:rPr>
              <w:t>30.09.2014</w:t>
            </w:r>
          </w:p>
        </w:tc>
        <w:tc>
          <w:tcPr>
            <w:tcW w:w="33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55E53" w:rsidRDefault="00155E53">
            <w:pPr>
              <w:shd w:val="clear" w:color="auto" w:fill="FFFFFF"/>
              <w:spacing w:line="355" w:lineRule="exact"/>
              <w:ind w:right="62" w:hanging="29"/>
              <w:jc w:val="center"/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  <w:t>ГКЧС Чувашии,</w:t>
            </w:r>
          </w:p>
          <w:p w:rsidR="00155E53" w:rsidRDefault="00155E53">
            <w:pPr>
              <w:shd w:val="clear" w:color="auto" w:fill="FFFFFF"/>
              <w:spacing w:line="355" w:lineRule="exact"/>
              <w:ind w:right="62" w:hanging="29"/>
              <w:jc w:val="center"/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  <w:t>ОМСУ</w:t>
            </w:r>
          </w:p>
          <w:p w:rsidR="00155E53" w:rsidRDefault="00155E53">
            <w:pPr>
              <w:shd w:val="clear" w:color="auto" w:fill="FFFFFF"/>
              <w:spacing w:line="355" w:lineRule="exact"/>
              <w:ind w:right="62" w:hanging="29"/>
              <w:jc w:val="center"/>
              <w:rPr>
                <w:sz w:val="24"/>
                <w:szCs w:val="24"/>
              </w:rPr>
            </w:pPr>
          </w:p>
        </w:tc>
      </w:tr>
      <w:tr w:rsidR="00155E53" w:rsidTr="00155E53">
        <w:trPr>
          <w:trHeight w:hRule="exact" w:val="2136"/>
        </w:trPr>
        <w:tc>
          <w:tcPr>
            <w:tcW w:w="6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155E53" w:rsidRDefault="00155E53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2.</w:t>
            </w:r>
          </w:p>
        </w:tc>
        <w:tc>
          <w:tcPr>
            <w:tcW w:w="38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155E53" w:rsidRDefault="00155E53">
            <w:pPr>
              <w:shd w:val="clear" w:color="auto" w:fill="FFFFFF"/>
              <w:spacing w:line="350" w:lineRule="exact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  <w:t xml:space="preserve">Подготовка  перечней  зданий, 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имеющих заглубленные поме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softHyphen/>
            </w:r>
            <w:r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щения, расположенные на тер</w:t>
            </w:r>
            <w:r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softHyphen/>
            </w:r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ритории  Чувашской Республики</w:t>
            </w:r>
          </w:p>
        </w:tc>
        <w:tc>
          <w:tcPr>
            <w:tcW w:w="1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155E53" w:rsidRDefault="00155E53">
            <w:pPr>
              <w:shd w:val="clear" w:color="auto" w:fill="FFFFFF"/>
              <w:spacing w:line="350" w:lineRule="exact"/>
              <w:ind w:right="14" w:hanging="21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до </w:t>
            </w:r>
            <w:r>
              <w:rPr>
                <w:rFonts w:ascii="Times New Roman" w:hAnsi="Times New Roman" w:cs="Times New Roman"/>
                <w:color w:val="000000"/>
                <w:spacing w:val="-8"/>
                <w:sz w:val="24"/>
                <w:szCs w:val="24"/>
              </w:rPr>
              <w:t>30.10.2014</w:t>
            </w:r>
          </w:p>
        </w:tc>
        <w:tc>
          <w:tcPr>
            <w:tcW w:w="33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155E53" w:rsidRDefault="00155E53">
            <w:pPr>
              <w:shd w:val="clear" w:color="auto" w:fill="FFFFFF"/>
              <w:spacing w:line="355" w:lineRule="exact"/>
              <w:ind w:right="62" w:hanging="29"/>
              <w:jc w:val="center"/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  <w:t>ГКЧС Чувашии,</w:t>
            </w:r>
          </w:p>
          <w:p w:rsidR="00155E53" w:rsidRDefault="00155E53">
            <w:pPr>
              <w:shd w:val="clear" w:color="auto" w:fill="FFFFFF"/>
              <w:spacing w:line="350" w:lineRule="exact"/>
              <w:ind w:right="43" w:hanging="14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  <w:t>ОМСУ</w:t>
            </w:r>
          </w:p>
        </w:tc>
      </w:tr>
      <w:tr w:rsidR="00155E53" w:rsidTr="00155E53">
        <w:trPr>
          <w:trHeight w:hRule="exact" w:val="2150"/>
        </w:trPr>
        <w:tc>
          <w:tcPr>
            <w:tcW w:w="6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155E53" w:rsidRDefault="00155E53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3.</w:t>
            </w:r>
          </w:p>
        </w:tc>
        <w:tc>
          <w:tcPr>
            <w:tcW w:w="38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155E53" w:rsidRDefault="00155E53">
            <w:pPr>
              <w:shd w:val="clear" w:color="auto" w:fill="FFFFFF"/>
              <w:spacing w:line="355" w:lineRule="exact"/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-7"/>
                <w:sz w:val="24"/>
                <w:szCs w:val="24"/>
              </w:rPr>
              <w:t>Определения  т</w:t>
            </w:r>
            <w:r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ехнических   показателей за</w:t>
            </w:r>
            <w:r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softHyphen/>
            </w:r>
            <w:r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t>глубленных    помещений.</w:t>
            </w:r>
          </w:p>
          <w:p w:rsidR="00155E53" w:rsidRDefault="00155E53">
            <w:pPr>
              <w:shd w:val="clear" w:color="auto" w:fill="FFFFFF"/>
              <w:spacing w:line="355" w:lineRule="exact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  <w:t>Составление инвентаризацион</w:t>
            </w:r>
            <w:r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  <w:softHyphen/>
            </w:r>
            <w:r>
              <w:rPr>
                <w:rFonts w:ascii="Times New Roman" w:hAnsi="Times New Roman" w:cs="Times New Roman"/>
                <w:color w:val="000000"/>
                <w:spacing w:val="-7"/>
                <w:sz w:val="24"/>
                <w:szCs w:val="24"/>
              </w:rPr>
              <w:t xml:space="preserve">ных   ведомостей  </w:t>
            </w:r>
            <w:r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t>по формам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№ 1, 2, 3, 4.</w:t>
            </w:r>
          </w:p>
        </w:tc>
        <w:tc>
          <w:tcPr>
            <w:tcW w:w="1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155E53" w:rsidRDefault="00155E53">
            <w:pPr>
              <w:shd w:val="clear" w:color="auto" w:fill="FFFFFF"/>
              <w:spacing w:line="355" w:lineRule="exact"/>
              <w:ind w:left="5" w:right="14" w:hanging="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до </w:t>
            </w:r>
            <w:r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</w:rPr>
              <w:t>01.04.2015</w:t>
            </w:r>
          </w:p>
        </w:tc>
        <w:tc>
          <w:tcPr>
            <w:tcW w:w="33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155E53" w:rsidRDefault="00155E53">
            <w:pPr>
              <w:shd w:val="clear" w:color="auto" w:fill="FFFFFF"/>
              <w:spacing w:line="355" w:lineRule="exact"/>
              <w:ind w:right="38" w:hanging="10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  <w:t>ОМСУ</w:t>
            </w:r>
          </w:p>
        </w:tc>
      </w:tr>
      <w:tr w:rsidR="00155E53" w:rsidTr="00155E53">
        <w:trPr>
          <w:trHeight w:hRule="exact" w:val="2491"/>
        </w:trPr>
        <w:tc>
          <w:tcPr>
            <w:tcW w:w="6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155E53" w:rsidRDefault="00155E53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4.</w:t>
            </w:r>
          </w:p>
        </w:tc>
        <w:tc>
          <w:tcPr>
            <w:tcW w:w="38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155E53" w:rsidRDefault="00155E53">
            <w:pPr>
              <w:shd w:val="clear" w:color="auto" w:fill="FFFFFF"/>
              <w:spacing w:line="350" w:lineRule="exact"/>
              <w:ind w:left="10" w:firstLine="5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  <w:t>Представление инвентаризаци</w:t>
            </w:r>
            <w:r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  <w:softHyphen/>
              <w:t xml:space="preserve">онных    ведомостей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органам исполни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</w:r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тельной власти Чувашской Республики</w:t>
            </w:r>
          </w:p>
        </w:tc>
        <w:tc>
          <w:tcPr>
            <w:tcW w:w="1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155E53" w:rsidRDefault="00155E53">
            <w:pPr>
              <w:shd w:val="clear" w:color="auto" w:fill="FFFFFF"/>
              <w:spacing w:line="355" w:lineRule="exact"/>
              <w:ind w:left="29" w:hanging="29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 01</w:t>
            </w:r>
            <w:r>
              <w:rPr>
                <w:rFonts w:ascii="Times New Roman" w:hAnsi="Times New Roman" w:cs="Times New Roman"/>
                <w:color w:val="000000"/>
                <w:spacing w:val="-11"/>
                <w:sz w:val="24"/>
                <w:szCs w:val="24"/>
              </w:rPr>
              <w:t>.05.2015</w:t>
            </w:r>
          </w:p>
        </w:tc>
        <w:tc>
          <w:tcPr>
            <w:tcW w:w="33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155E53" w:rsidRDefault="00155E53">
            <w:pPr>
              <w:shd w:val="clear" w:color="auto" w:fill="FFFFFF"/>
              <w:spacing w:line="355" w:lineRule="exact"/>
              <w:ind w:right="62" w:hanging="29"/>
              <w:jc w:val="center"/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  <w:t>ГКЧС Чувашии,</w:t>
            </w:r>
          </w:p>
          <w:p w:rsidR="00155E53" w:rsidRDefault="00155E53">
            <w:pPr>
              <w:shd w:val="clear" w:color="auto" w:fill="FFFFFF"/>
              <w:spacing w:line="350" w:lineRule="exact"/>
              <w:ind w:left="5" w:right="24" w:firstLine="5"/>
              <w:jc w:val="center"/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  <w:t>ОМСУ</w:t>
            </w:r>
          </w:p>
        </w:tc>
      </w:tr>
      <w:tr w:rsidR="00155E53" w:rsidTr="00155E53">
        <w:trPr>
          <w:trHeight w:hRule="exact" w:val="1810"/>
        </w:trPr>
        <w:tc>
          <w:tcPr>
            <w:tcW w:w="6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155E53" w:rsidRDefault="00155E53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5.</w:t>
            </w:r>
          </w:p>
        </w:tc>
        <w:tc>
          <w:tcPr>
            <w:tcW w:w="38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155E53" w:rsidRDefault="00155E53">
            <w:pPr>
              <w:shd w:val="clear" w:color="auto" w:fill="FFFFFF"/>
              <w:spacing w:line="355" w:lineRule="exact"/>
              <w:ind w:left="29" w:firstLine="10"/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Рассмотрение итогов </w:t>
            </w:r>
          </w:p>
          <w:p w:rsidR="00155E53" w:rsidRDefault="00155E53">
            <w:pPr>
              <w:shd w:val="clear" w:color="auto" w:fill="FFFFFF"/>
              <w:spacing w:line="355" w:lineRule="exact"/>
              <w:ind w:left="29" w:firstLine="10"/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инвента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softHyphen/>
            </w:r>
            <w:r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  <w:t>ризации   на   заседании</w:t>
            </w:r>
          </w:p>
          <w:p w:rsidR="00155E53" w:rsidRDefault="00155E53">
            <w:pPr>
              <w:shd w:val="clear" w:color="auto" w:fill="FFFFFF"/>
              <w:spacing w:line="355" w:lineRule="exact"/>
              <w:ind w:left="29" w:firstLine="10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  <w:t xml:space="preserve">КЧС </w:t>
            </w:r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Чувашской Республики</w:t>
            </w:r>
          </w:p>
        </w:tc>
        <w:tc>
          <w:tcPr>
            <w:tcW w:w="1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155E53" w:rsidRDefault="00155E53">
            <w:pPr>
              <w:shd w:val="clear" w:color="auto" w:fill="FFFFFF"/>
              <w:spacing w:line="360" w:lineRule="exact"/>
              <w:ind w:left="34" w:hanging="34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до </w:t>
            </w:r>
            <w:r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</w:rPr>
              <w:t>01.06.2015</w:t>
            </w:r>
          </w:p>
        </w:tc>
        <w:tc>
          <w:tcPr>
            <w:tcW w:w="33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155E53" w:rsidRDefault="00155E53">
            <w:pPr>
              <w:shd w:val="clear" w:color="auto" w:fill="FFFFFF"/>
              <w:spacing w:line="355" w:lineRule="exact"/>
              <w:ind w:right="62" w:hanging="29"/>
              <w:jc w:val="center"/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  <w:t>ГКЧС Чувашии,</w:t>
            </w:r>
          </w:p>
          <w:p w:rsidR="00155E53" w:rsidRDefault="00155E53">
            <w:pPr>
              <w:shd w:val="clear" w:color="auto" w:fill="FFFFFF"/>
              <w:spacing w:line="355" w:lineRule="exact"/>
              <w:ind w:left="19" w:right="10" w:firstLine="19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  <w:t xml:space="preserve">Главное </w:t>
            </w:r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управление МЧС России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 ЧР</w:t>
            </w:r>
          </w:p>
        </w:tc>
      </w:tr>
      <w:tr w:rsidR="00155E53" w:rsidTr="00155E53">
        <w:trPr>
          <w:trHeight w:hRule="exact" w:val="3216"/>
        </w:trPr>
        <w:tc>
          <w:tcPr>
            <w:tcW w:w="6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155E53" w:rsidRDefault="00155E53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</w:t>
            </w:r>
          </w:p>
        </w:tc>
        <w:tc>
          <w:tcPr>
            <w:tcW w:w="38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155E53" w:rsidRDefault="00155E53">
            <w:pPr>
              <w:shd w:val="clear" w:color="auto" w:fill="FFFFFF"/>
              <w:spacing w:line="355" w:lineRule="exact"/>
              <w:rPr>
                <w:rFonts w:ascii="Times New Roman" w:hAnsi="Times New Roman" w:cs="Times New Roman"/>
                <w:color w:val="000000"/>
                <w:spacing w:val="-7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Представление     в     Главное </w:t>
            </w:r>
            <w:r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  <w:t>управление  МЧС   России   по Чувашской Республике   инвентаризационных   ве</w:t>
            </w:r>
            <w:r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  <w:softHyphen/>
            </w:r>
            <w:r>
              <w:rPr>
                <w:rFonts w:ascii="Times New Roman" w:hAnsi="Times New Roman" w:cs="Times New Roman"/>
                <w:color w:val="000000"/>
                <w:spacing w:val="-7"/>
                <w:sz w:val="24"/>
                <w:szCs w:val="24"/>
              </w:rPr>
              <w:t xml:space="preserve">домостей </w:t>
            </w:r>
          </w:p>
          <w:p w:rsidR="00155E53" w:rsidRDefault="00155E53">
            <w:pPr>
              <w:shd w:val="clear" w:color="auto" w:fill="FFFFFF"/>
              <w:spacing w:line="355" w:lineRule="exact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протокола    заседания    КЧС.</w:t>
            </w:r>
          </w:p>
        </w:tc>
        <w:tc>
          <w:tcPr>
            <w:tcW w:w="1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155E53" w:rsidRDefault="00155E53">
            <w:pPr>
              <w:shd w:val="clear" w:color="auto" w:fill="FFFFFF"/>
              <w:spacing w:line="350" w:lineRule="exact"/>
              <w:ind w:right="48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до </w:t>
            </w:r>
            <w:r>
              <w:rPr>
                <w:rFonts w:ascii="Times New Roman" w:hAnsi="Times New Roman" w:cs="Times New Roman"/>
                <w:color w:val="000000"/>
                <w:spacing w:val="-11"/>
                <w:sz w:val="24"/>
                <w:szCs w:val="24"/>
              </w:rPr>
              <w:t>01.07.2015</w:t>
            </w:r>
          </w:p>
        </w:tc>
        <w:tc>
          <w:tcPr>
            <w:tcW w:w="33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155E53" w:rsidRDefault="00155E53">
            <w:pPr>
              <w:shd w:val="clear" w:color="auto" w:fill="FFFFFF"/>
              <w:spacing w:line="355" w:lineRule="exact"/>
              <w:ind w:right="72" w:hanging="14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  <w:t>ГКЧС Чувашии</w:t>
            </w:r>
          </w:p>
        </w:tc>
      </w:tr>
      <w:tr w:rsidR="00155E53" w:rsidTr="00155E53">
        <w:trPr>
          <w:trHeight w:hRule="exact" w:val="2496"/>
        </w:trPr>
        <w:tc>
          <w:tcPr>
            <w:tcW w:w="6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155E53" w:rsidRDefault="00155E53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7.</w:t>
            </w:r>
          </w:p>
        </w:tc>
        <w:tc>
          <w:tcPr>
            <w:tcW w:w="38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155E53" w:rsidRDefault="00155E53">
            <w:pPr>
              <w:shd w:val="clear" w:color="auto" w:fill="FFFFFF"/>
              <w:spacing w:line="355" w:lineRule="exac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t xml:space="preserve">Представление в Приволжский региональный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центр МЧС России </w:t>
            </w:r>
          </w:p>
          <w:p w:rsidR="00155E53" w:rsidRDefault="00155E53">
            <w:pPr>
              <w:shd w:val="clear" w:color="auto" w:fill="FFFFFF"/>
              <w:spacing w:line="355" w:lineRule="exact"/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инвента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</w:r>
            <w:r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t xml:space="preserve">ризационных   ведомостей   </w:t>
            </w:r>
          </w:p>
          <w:p w:rsidR="00155E53" w:rsidRDefault="00155E53">
            <w:pPr>
              <w:shd w:val="clear" w:color="auto" w:fill="FFFFFF"/>
              <w:spacing w:line="355" w:lineRule="exact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t xml:space="preserve">и протокола </w:t>
            </w:r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заседания КЧС.</w:t>
            </w:r>
          </w:p>
        </w:tc>
        <w:tc>
          <w:tcPr>
            <w:tcW w:w="1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155E53" w:rsidRDefault="00155E53">
            <w:pPr>
              <w:shd w:val="clear" w:color="auto" w:fill="FFFFFF"/>
              <w:spacing w:line="346" w:lineRule="exact"/>
              <w:ind w:left="10" w:right="34" w:hanging="10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до </w:t>
            </w:r>
            <w:r>
              <w:rPr>
                <w:rFonts w:ascii="Times New Roman" w:hAnsi="Times New Roman" w:cs="Times New Roman"/>
                <w:color w:val="000000"/>
                <w:spacing w:val="-12"/>
                <w:sz w:val="24"/>
                <w:szCs w:val="24"/>
              </w:rPr>
              <w:t>15.07.2015</w:t>
            </w:r>
          </w:p>
        </w:tc>
        <w:tc>
          <w:tcPr>
            <w:tcW w:w="33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155E53" w:rsidRDefault="00155E53">
            <w:pPr>
              <w:shd w:val="clear" w:color="auto" w:fill="FFFFFF"/>
              <w:spacing w:line="355" w:lineRule="exact"/>
              <w:ind w:right="62" w:hanging="29"/>
              <w:jc w:val="center"/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  <w:t>ГКЧС Чувашии,</w:t>
            </w:r>
          </w:p>
          <w:p w:rsidR="00155E53" w:rsidRDefault="00155E53">
            <w:pPr>
              <w:shd w:val="clear" w:color="auto" w:fill="FFFFFF"/>
              <w:spacing w:line="350" w:lineRule="exact"/>
              <w:ind w:right="53" w:hanging="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  <w:t xml:space="preserve">Главное </w:t>
            </w:r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управление МЧС России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 ЧР</w:t>
            </w:r>
          </w:p>
        </w:tc>
      </w:tr>
    </w:tbl>
    <w:p w:rsidR="00155E53" w:rsidRDefault="00155E53" w:rsidP="00155E53">
      <w:pPr>
        <w:widowControl/>
        <w:autoSpaceDE/>
        <w:autoSpaceDN/>
        <w:adjustRightInd/>
        <w:sectPr w:rsidR="00155E53">
          <w:pgSz w:w="12043" w:h="16910"/>
          <w:pgMar w:top="851" w:right="851" w:bottom="851" w:left="1418" w:header="720" w:footer="720" w:gutter="0"/>
          <w:cols w:space="720"/>
        </w:sectPr>
      </w:pPr>
    </w:p>
    <w:p w:rsidR="00155E53" w:rsidRDefault="00155E53" w:rsidP="00155E53">
      <w:pPr>
        <w:shd w:val="clear" w:color="auto" w:fill="FFFFFF"/>
        <w:ind w:left="12264"/>
        <w:rPr>
          <w:rFonts w:ascii="Times New Roman" w:hAnsi="Times New Roman" w:cs="Times New Roman"/>
          <w:color w:val="000000"/>
          <w:spacing w:val="-10"/>
          <w:sz w:val="28"/>
          <w:szCs w:val="28"/>
        </w:rPr>
      </w:pPr>
    </w:p>
    <w:p w:rsidR="00155E53" w:rsidRDefault="00155E53" w:rsidP="00155E53">
      <w:pPr>
        <w:shd w:val="clear" w:color="auto" w:fill="FFFFFF"/>
        <w:ind w:left="12264"/>
        <w:jc w:val="right"/>
        <w:rPr>
          <w:rFonts w:ascii="Times New Roman" w:hAnsi="Times New Roman" w:cs="Times New Roman"/>
          <w:color w:val="000000"/>
          <w:spacing w:val="-10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-10"/>
          <w:sz w:val="28"/>
          <w:szCs w:val="28"/>
        </w:rPr>
        <w:t>Приложение №3</w:t>
      </w:r>
    </w:p>
    <w:p w:rsidR="00155E53" w:rsidRDefault="00155E53" w:rsidP="00155E53">
      <w:pPr>
        <w:shd w:val="clear" w:color="auto" w:fill="FFFFFF"/>
        <w:ind w:left="12264"/>
        <w:rPr>
          <w:rFonts w:ascii="Times New Roman" w:hAnsi="Times New Roman" w:cs="Times New Roman"/>
          <w:color w:val="000000"/>
          <w:spacing w:val="-10"/>
          <w:sz w:val="28"/>
          <w:szCs w:val="28"/>
        </w:rPr>
      </w:pPr>
    </w:p>
    <w:p w:rsidR="00155E53" w:rsidRDefault="00155E53" w:rsidP="00155E53">
      <w:pPr>
        <w:shd w:val="clear" w:color="auto" w:fill="FFFFFF"/>
        <w:jc w:val="center"/>
      </w:pP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Инвентаризационная ведомость определения технических показателей 1, 2, 4 групп заглубленных помещений, находящихся</w:t>
      </w:r>
    </w:p>
    <w:p w:rsidR="00155E53" w:rsidRDefault="00155E53" w:rsidP="00155E53">
      <w:pPr>
        <w:shd w:val="clear" w:color="auto" w:fill="FFFFFF"/>
        <w:tabs>
          <w:tab w:val="left" w:leader="underscore" w:pos="3365"/>
          <w:tab w:val="left" w:leader="underscore" w:pos="9499"/>
        </w:tabs>
        <w:spacing w:before="5" w:line="264" w:lineRule="exact"/>
        <w:ind w:left="48"/>
        <w:jc w:val="center"/>
      </w:pP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на территории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(наименование ОМСУ, субъекта) по состоянию на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smartTag w:uri="urn:schemas-microsoft-com:office:smarttags" w:element="metricconverter">
        <w:smartTagPr>
          <w:attr w:name="ProductID" w:val="2015 г"/>
        </w:smartTagPr>
        <w:r>
          <w:rPr>
            <w:rFonts w:ascii="Times New Roman" w:hAnsi="Times New Roman" w:cs="Times New Roman"/>
            <w:color w:val="000000"/>
            <w:spacing w:val="-10"/>
            <w:sz w:val="24"/>
            <w:szCs w:val="24"/>
          </w:rPr>
          <w:t>2015 г</w:t>
        </w:r>
      </w:smartTag>
      <w:r>
        <w:rPr>
          <w:rFonts w:ascii="Times New Roman" w:hAnsi="Times New Roman" w:cs="Times New Roman"/>
          <w:color w:val="000000"/>
          <w:spacing w:val="-10"/>
          <w:sz w:val="24"/>
          <w:szCs w:val="24"/>
        </w:rPr>
        <w:t>.</w:t>
      </w:r>
    </w:p>
    <w:p w:rsidR="00155E53" w:rsidRDefault="00155E53" w:rsidP="00155E53">
      <w:pPr>
        <w:shd w:val="clear" w:color="auto" w:fill="FFFFFF"/>
        <w:spacing w:line="264" w:lineRule="exact"/>
        <w:ind w:left="12893"/>
        <w:rPr>
          <w:rFonts w:ascii="Times New Roman" w:hAnsi="Times New Roman" w:cs="Times New Roman"/>
          <w:color w:val="000000"/>
          <w:spacing w:val="-11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Форма  № 1</w:t>
      </w:r>
    </w:p>
    <w:p w:rsidR="00155E53" w:rsidRDefault="00155E53" w:rsidP="00155E53">
      <w:pPr>
        <w:shd w:val="clear" w:color="auto" w:fill="FFFFFF"/>
        <w:spacing w:line="264" w:lineRule="exact"/>
        <w:ind w:left="12893"/>
      </w:pPr>
    </w:p>
    <w:p w:rsidR="00155E53" w:rsidRDefault="00155E53" w:rsidP="00155E53">
      <w:pPr>
        <w:spacing w:after="149" w:line="1" w:lineRule="exact"/>
        <w:rPr>
          <w:rFonts w:ascii="Times New Roman" w:hAnsi="Times New Roman" w:cs="Times New Roman"/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4A0"/>
      </w:tblPr>
      <w:tblGrid>
        <w:gridCol w:w="1301"/>
        <w:gridCol w:w="1272"/>
        <w:gridCol w:w="1421"/>
        <w:gridCol w:w="845"/>
        <w:gridCol w:w="1574"/>
        <w:gridCol w:w="696"/>
        <w:gridCol w:w="566"/>
        <w:gridCol w:w="998"/>
        <w:gridCol w:w="1277"/>
        <w:gridCol w:w="1426"/>
        <w:gridCol w:w="1406"/>
        <w:gridCol w:w="22"/>
        <w:gridCol w:w="1428"/>
      </w:tblGrid>
      <w:tr w:rsidR="00155E53" w:rsidTr="00155E53">
        <w:trPr>
          <w:trHeight w:hRule="exact" w:val="974"/>
        </w:trPr>
        <w:tc>
          <w:tcPr>
            <w:tcW w:w="1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155E53" w:rsidRDefault="00155E53">
            <w:pPr>
              <w:shd w:val="clear" w:color="auto" w:fill="FFFFFF"/>
              <w:spacing w:line="173" w:lineRule="exact"/>
              <w:ind w:left="58" w:right="53"/>
              <w:jc w:val="center"/>
            </w:pPr>
            <w:r>
              <w:rPr>
                <w:rFonts w:cs="Times New Roman"/>
                <w:b/>
                <w:bCs/>
                <w:color w:val="000000"/>
                <w:spacing w:val="-7"/>
                <w:sz w:val="14"/>
                <w:szCs w:val="14"/>
              </w:rPr>
              <w:t xml:space="preserve">Наименование </w:t>
            </w:r>
            <w:r>
              <w:rPr>
                <w:rFonts w:cs="Times New Roman"/>
                <w:b/>
                <w:bCs/>
                <w:color w:val="000000"/>
                <w:spacing w:val="-4"/>
                <w:sz w:val="14"/>
                <w:szCs w:val="14"/>
              </w:rPr>
              <w:t>организации</w:t>
            </w:r>
          </w:p>
        </w:tc>
        <w:tc>
          <w:tcPr>
            <w:tcW w:w="1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155E53" w:rsidRDefault="00155E53">
            <w:pPr>
              <w:shd w:val="clear" w:color="auto" w:fill="FFFFFF"/>
              <w:spacing w:line="178" w:lineRule="exact"/>
              <w:ind w:left="77" w:right="77"/>
              <w:jc w:val="center"/>
            </w:pPr>
            <w:r>
              <w:rPr>
                <w:rFonts w:cs="Times New Roman"/>
                <w:b/>
                <w:bCs/>
                <w:color w:val="000000"/>
                <w:spacing w:val="-6"/>
                <w:sz w:val="14"/>
                <w:szCs w:val="14"/>
              </w:rPr>
              <w:t>Форма</w:t>
            </w:r>
            <w:r>
              <w:rPr>
                <w:b/>
                <w:bCs/>
                <w:color w:val="000000"/>
                <w:spacing w:val="-6"/>
                <w:sz w:val="14"/>
                <w:szCs w:val="14"/>
              </w:rPr>
              <w:t xml:space="preserve"> </w:t>
            </w:r>
            <w:r>
              <w:rPr>
                <w:rFonts w:cs="Times New Roman"/>
                <w:b/>
                <w:bCs/>
                <w:color w:val="000000"/>
                <w:spacing w:val="-6"/>
                <w:sz w:val="14"/>
                <w:szCs w:val="14"/>
              </w:rPr>
              <w:t>собст</w:t>
            </w:r>
            <w:r>
              <w:rPr>
                <w:rFonts w:cs="Times New Roman"/>
                <w:b/>
                <w:bCs/>
                <w:color w:val="000000"/>
                <w:spacing w:val="-6"/>
                <w:sz w:val="14"/>
                <w:szCs w:val="14"/>
              </w:rPr>
              <w:softHyphen/>
            </w:r>
            <w:r>
              <w:rPr>
                <w:rFonts w:cs="Times New Roman"/>
                <w:b/>
                <w:bCs/>
                <w:color w:val="000000"/>
                <w:sz w:val="14"/>
                <w:szCs w:val="14"/>
              </w:rPr>
              <w:t>венности</w:t>
            </w:r>
          </w:p>
        </w:tc>
        <w:tc>
          <w:tcPr>
            <w:tcW w:w="14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155E53" w:rsidRDefault="00155E53">
            <w:pPr>
              <w:shd w:val="clear" w:color="auto" w:fill="FFFFFF"/>
              <w:spacing w:line="168" w:lineRule="exact"/>
              <w:ind w:left="125" w:right="115"/>
              <w:jc w:val="center"/>
            </w:pPr>
            <w:r>
              <w:rPr>
                <w:rFonts w:cs="Times New Roman"/>
                <w:b/>
                <w:bCs/>
                <w:color w:val="000000"/>
                <w:spacing w:val="-8"/>
                <w:sz w:val="14"/>
                <w:szCs w:val="14"/>
              </w:rPr>
              <w:t xml:space="preserve">Наименование </w:t>
            </w:r>
            <w:r>
              <w:rPr>
                <w:rFonts w:cs="Times New Roman"/>
                <w:b/>
                <w:bCs/>
                <w:color w:val="000000"/>
                <w:sz w:val="14"/>
                <w:szCs w:val="14"/>
              </w:rPr>
              <w:t>субъекта</w:t>
            </w:r>
            <w:r>
              <w:rPr>
                <w:b/>
                <w:bCs/>
                <w:color w:val="000000"/>
                <w:sz w:val="14"/>
                <w:szCs w:val="14"/>
              </w:rPr>
              <w:t xml:space="preserve"> </w:t>
            </w:r>
            <w:r>
              <w:rPr>
                <w:rFonts w:cs="Times New Roman"/>
                <w:b/>
                <w:bCs/>
                <w:color w:val="000000"/>
                <w:sz w:val="14"/>
                <w:szCs w:val="14"/>
              </w:rPr>
              <w:t>РФ</w:t>
            </w:r>
          </w:p>
        </w:tc>
        <w:tc>
          <w:tcPr>
            <w:tcW w:w="84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155E53" w:rsidRDefault="00155E53">
            <w:pPr>
              <w:shd w:val="clear" w:color="auto" w:fill="FFFFFF"/>
              <w:jc w:val="center"/>
            </w:pPr>
            <w:r>
              <w:rPr>
                <w:rFonts w:cs="Times New Roman"/>
                <w:b/>
                <w:bCs/>
                <w:color w:val="000000"/>
                <w:sz w:val="14"/>
                <w:szCs w:val="14"/>
              </w:rPr>
              <w:t>Район</w:t>
            </w:r>
          </w:p>
        </w:tc>
        <w:tc>
          <w:tcPr>
            <w:tcW w:w="157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155E53" w:rsidRDefault="00155E53">
            <w:pPr>
              <w:shd w:val="clear" w:color="auto" w:fill="FFFFFF"/>
              <w:spacing w:line="168" w:lineRule="exact"/>
              <w:ind w:left="43" w:right="38"/>
              <w:jc w:val="center"/>
            </w:pPr>
            <w:r>
              <w:rPr>
                <w:rFonts w:cs="Times New Roman"/>
                <w:b/>
                <w:bCs/>
                <w:color w:val="000000"/>
                <w:spacing w:val="-7"/>
                <w:sz w:val="14"/>
                <w:szCs w:val="14"/>
              </w:rPr>
              <w:t>Город</w:t>
            </w:r>
            <w:r>
              <w:rPr>
                <w:b/>
                <w:bCs/>
                <w:color w:val="000000"/>
                <w:spacing w:val="-7"/>
                <w:sz w:val="14"/>
                <w:szCs w:val="14"/>
              </w:rPr>
              <w:t xml:space="preserve"> (</w:t>
            </w:r>
            <w:r>
              <w:rPr>
                <w:rFonts w:cs="Times New Roman"/>
                <w:b/>
                <w:bCs/>
                <w:color w:val="000000"/>
                <w:spacing w:val="-7"/>
                <w:sz w:val="14"/>
                <w:szCs w:val="14"/>
              </w:rPr>
              <w:t xml:space="preserve">населенный </w:t>
            </w:r>
            <w:r>
              <w:rPr>
                <w:rFonts w:cs="Times New Roman"/>
                <w:b/>
                <w:bCs/>
                <w:color w:val="000000"/>
                <w:sz w:val="14"/>
                <w:szCs w:val="14"/>
              </w:rPr>
              <w:t>пункт</w:t>
            </w:r>
            <w:r>
              <w:rPr>
                <w:b/>
                <w:bCs/>
                <w:color w:val="000000"/>
                <w:sz w:val="14"/>
                <w:szCs w:val="14"/>
              </w:rPr>
              <w:t>)</w:t>
            </w:r>
          </w:p>
        </w:tc>
        <w:tc>
          <w:tcPr>
            <w:tcW w:w="69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155E53" w:rsidRDefault="00155E53">
            <w:pPr>
              <w:shd w:val="clear" w:color="auto" w:fill="FFFFFF"/>
              <w:jc w:val="center"/>
            </w:pPr>
            <w:r>
              <w:rPr>
                <w:rFonts w:cs="Times New Roman"/>
                <w:b/>
                <w:bCs/>
                <w:color w:val="000000"/>
                <w:sz w:val="14"/>
                <w:szCs w:val="14"/>
              </w:rPr>
              <w:t>Улица</w:t>
            </w:r>
          </w:p>
        </w:tc>
        <w:tc>
          <w:tcPr>
            <w:tcW w:w="56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155E53" w:rsidRDefault="00155E53">
            <w:pPr>
              <w:shd w:val="clear" w:color="auto" w:fill="FFFFFF"/>
              <w:jc w:val="center"/>
            </w:pPr>
            <w:r>
              <w:rPr>
                <w:rFonts w:cs="Times New Roman"/>
                <w:b/>
                <w:bCs/>
                <w:color w:val="000000"/>
                <w:sz w:val="14"/>
                <w:szCs w:val="14"/>
              </w:rPr>
              <w:t>Дом</w:t>
            </w:r>
          </w:p>
        </w:tc>
        <w:tc>
          <w:tcPr>
            <w:tcW w:w="99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155E53" w:rsidRDefault="00155E53">
            <w:pPr>
              <w:shd w:val="clear" w:color="auto" w:fill="FFFFFF"/>
              <w:spacing w:line="168" w:lineRule="exact"/>
              <w:ind w:left="34" w:right="38"/>
              <w:jc w:val="center"/>
            </w:pPr>
            <w:r>
              <w:rPr>
                <w:rFonts w:cs="Times New Roman"/>
                <w:b/>
                <w:bCs/>
                <w:color w:val="000000"/>
                <w:sz w:val="14"/>
                <w:szCs w:val="14"/>
              </w:rPr>
              <w:t xml:space="preserve">Корпус </w:t>
            </w:r>
            <w:r>
              <w:rPr>
                <w:b/>
                <w:bCs/>
                <w:color w:val="000000"/>
                <w:spacing w:val="-5"/>
                <w:sz w:val="14"/>
                <w:szCs w:val="14"/>
              </w:rPr>
              <w:t>(</w:t>
            </w:r>
            <w:r>
              <w:rPr>
                <w:rFonts w:cs="Times New Roman"/>
                <w:b/>
                <w:bCs/>
                <w:color w:val="000000"/>
                <w:spacing w:val="-5"/>
                <w:sz w:val="14"/>
                <w:szCs w:val="14"/>
              </w:rPr>
              <w:t>строение</w:t>
            </w:r>
            <w:r>
              <w:rPr>
                <w:b/>
                <w:bCs/>
                <w:color w:val="000000"/>
                <w:spacing w:val="-5"/>
                <w:sz w:val="14"/>
                <w:szCs w:val="14"/>
              </w:rPr>
              <w:t>)</w:t>
            </w:r>
          </w:p>
        </w:tc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155E53" w:rsidRDefault="00155E53">
            <w:pPr>
              <w:shd w:val="clear" w:color="auto" w:fill="FFFFFF"/>
              <w:spacing w:line="173" w:lineRule="exact"/>
              <w:jc w:val="center"/>
            </w:pPr>
            <w:r>
              <w:rPr>
                <w:rFonts w:cs="Times New Roman"/>
                <w:b/>
                <w:bCs/>
                <w:color w:val="000000"/>
                <w:spacing w:val="-7"/>
                <w:sz w:val="14"/>
                <w:szCs w:val="14"/>
              </w:rPr>
              <w:t>Адрес</w:t>
            </w:r>
            <w:r>
              <w:rPr>
                <w:b/>
                <w:bCs/>
                <w:color w:val="000000"/>
                <w:spacing w:val="-7"/>
                <w:sz w:val="14"/>
                <w:szCs w:val="14"/>
              </w:rPr>
              <w:t xml:space="preserve"> </w:t>
            </w:r>
            <w:r>
              <w:rPr>
                <w:rFonts w:cs="Times New Roman"/>
                <w:b/>
                <w:bCs/>
                <w:color w:val="000000"/>
                <w:spacing w:val="-7"/>
                <w:sz w:val="14"/>
                <w:szCs w:val="14"/>
              </w:rPr>
              <w:t>здания</w:t>
            </w:r>
          </w:p>
          <w:p w:rsidR="00155E53" w:rsidRDefault="00155E53">
            <w:pPr>
              <w:shd w:val="clear" w:color="auto" w:fill="FFFFFF"/>
              <w:spacing w:line="173" w:lineRule="exact"/>
              <w:jc w:val="center"/>
            </w:pPr>
            <w:r>
              <w:rPr>
                <w:rFonts w:cs="Times New Roman"/>
                <w:b/>
                <w:bCs/>
                <w:color w:val="000000"/>
                <w:spacing w:val="-8"/>
                <w:sz w:val="14"/>
                <w:szCs w:val="14"/>
              </w:rPr>
              <w:t>близлежащей</w:t>
            </w:r>
          </w:p>
          <w:p w:rsidR="00155E53" w:rsidRDefault="00155E53">
            <w:pPr>
              <w:shd w:val="clear" w:color="auto" w:fill="FFFFFF"/>
              <w:spacing w:line="173" w:lineRule="exact"/>
              <w:jc w:val="center"/>
            </w:pPr>
            <w:r>
              <w:rPr>
                <w:rFonts w:cs="Times New Roman"/>
                <w:b/>
                <w:bCs/>
                <w:color w:val="000000"/>
                <w:spacing w:val="-8"/>
                <w:sz w:val="14"/>
                <w:szCs w:val="14"/>
              </w:rPr>
              <w:t>администрации</w:t>
            </w:r>
          </w:p>
        </w:tc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155E53" w:rsidRDefault="00155E53">
            <w:pPr>
              <w:shd w:val="clear" w:color="auto" w:fill="FFFFFF"/>
              <w:spacing w:line="173" w:lineRule="exact"/>
              <w:ind w:left="67" w:right="58"/>
              <w:jc w:val="center"/>
            </w:pPr>
            <w:r>
              <w:rPr>
                <w:rFonts w:cs="Times New Roman"/>
                <w:b/>
                <w:bCs/>
                <w:color w:val="000000"/>
                <w:spacing w:val="-5"/>
                <w:sz w:val="14"/>
                <w:szCs w:val="14"/>
              </w:rPr>
              <w:t>Количество</w:t>
            </w:r>
            <w:r>
              <w:rPr>
                <w:b/>
                <w:bCs/>
                <w:color w:val="000000"/>
                <w:spacing w:val="-5"/>
                <w:sz w:val="14"/>
                <w:szCs w:val="14"/>
              </w:rPr>
              <w:t xml:space="preserve"> </w:t>
            </w:r>
            <w:r>
              <w:rPr>
                <w:rFonts w:cs="Times New Roman"/>
                <w:b/>
                <w:bCs/>
                <w:color w:val="000000"/>
                <w:spacing w:val="-5"/>
                <w:sz w:val="14"/>
                <w:szCs w:val="14"/>
              </w:rPr>
              <w:t>за</w:t>
            </w:r>
            <w:r>
              <w:rPr>
                <w:rFonts w:cs="Times New Roman"/>
                <w:b/>
                <w:bCs/>
                <w:color w:val="000000"/>
                <w:spacing w:val="-5"/>
                <w:sz w:val="14"/>
                <w:szCs w:val="14"/>
              </w:rPr>
              <w:softHyphen/>
            </w:r>
            <w:r>
              <w:rPr>
                <w:rFonts w:cs="Times New Roman"/>
                <w:b/>
                <w:bCs/>
                <w:color w:val="000000"/>
                <w:spacing w:val="-7"/>
                <w:sz w:val="14"/>
                <w:szCs w:val="14"/>
              </w:rPr>
              <w:t>глубленных</w:t>
            </w:r>
            <w:r>
              <w:rPr>
                <w:b/>
                <w:bCs/>
                <w:color w:val="000000"/>
                <w:spacing w:val="-7"/>
                <w:sz w:val="14"/>
                <w:szCs w:val="14"/>
              </w:rPr>
              <w:t xml:space="preserve"> </w:t>
            </w:r>
            <w:r>
              <w:rPr>
                <w:rFonts w:cs="Times New Roman"/>
                <w:b/>
                <w:bCs/>
                <w:color w:val="000000"/>
                <w:spacing w:val="-7"/>
                <w:sz w:val="14"/>
                <w:szCs w:val="14"/>
              </w:rPr>
              <w:t>эта</w:t>
            </w:r>
            <w:r>
              <w:rPr>
                <w:rFonts w:cs="Times New Roman"/>
                <w:b/>
                <w:bCs/>
                <w:color w:val="000000"/>
                <w:spacing w:val="-7"/>
                <w:sz w:val="14"/>
                <w:szCs w:val="14"/>
              </w:rPr>
              <w:softHyphen/>
            </w:r>
            <w:r>
              <w:rPr>
                <w:rFonts w:cs="Times New Roman"/>
                <w:b/>
                <w:bCs/>
                <w:color w:val="000000"/>
                <w:sz w:val="14"/>
                <w:szCs w:val="14"/>
              </w:rPr>
              <w:t>жей</w:t>
            </w:r>
          </w:p>
        </w:tc>
        <w:tc>
          <w:tcPr>
            <w:tcW w:w="14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155E53" w:rsidRDefault="00155E53">
            <w:pPr>
              <w:shd w:val="clear" w:color="auto" w:fill="FFFFFF"/>
              <w:spacing w:line="178" w:lineRule="exact"/>
              <w:jc w:val="center"/>
            </w:pPr>
            <w:r>
              <w:rPr>
                <w:rFonts w:cs="Times New Roman"/>
                <w:b/>
                <w:bCs/>
                <w:color w:val="000000"/>
                <w:spacing w:val="-11"/>
                <w:sz w:val="14"/>
                <w:szCs w:val="14"/>
              </w:rPr>
              <w:t>Размеры</w:t>
            </w:r>
            <w:r>
              <w:rPr>
                <w:b/>
                <w:bCs/>
                <w:color w:val="000000"/>
                <w:spacing w:val="-11"/>
                <w:sz w:val="14"/>
                <w:szCs w:val="14"/>
              </w:rPr>
              <w:t xml:space="preserve"> </w:t>
            </w:r>
            <w:r>
              <w:rPr>
                <w:rFonts w:cs="Times New Roman"/>
                <w:b/>
                <w:bCs/>
                <w:color w:val="000000"/>
                <w:spacing w:val="-11"/>
                <w:sz w:val="14"/>
                <w:szCs w:val="14"/>
              </w:rPr>
              <w:t>в</w:t>
            </w:r>
            <w:r>
              <w:rPr>
                <w:b/>
                <w:bCs/>
                <w:color w:val="000000"/>
                <w:spacing w:val="-11"/>
                <w:sz w:val="14"/>
                <w:szCs w:val="14"/>
              </w:rPr>
              <w:t xml:space="preserve"> </w:t>
            </w:r>
            <w:r>
              <w:rPr>
                <w:rFonts w:cs="Times New Roman"/>
                <w:b/>
                <w:bCs/>
                <w:color w:val="000000"/>
                <w:spacing w:val="-11"/>
                <w:sz w:val="14"/>
                <w:szCs w:val="14"/>
              </w:rPr>
              <w:t>плане</w:t>
            </w:r>
          </w:p>
          <w:p w:rsidR="00155E53" w:rsidRDefault="00155E53">
            <w:pPr>
              <w:shd w:val="clear" w:color="auto" w:fill="FFFFFF"/>
              <w:spacing w:line="178" w:lineRule="exact"/>
              <w:jc w:val="center"/>
            </w:pPr>
            <w:r>
              <w:rPr>
                <w:rFonts w:cs="Times New Roman"/>
                <w:b/>
                <w:bCs/>
                <w:color w:val="000000"/>
                <w:spacing w:val="-8"/>
                <w:sz w:val="14"/>
                <w:szCs w:val="14"/>
              </w:rPr>
              <w:t>заглубленной</w:t>
            </w:r>
          </w:p>
          <w:p w:rsidR="00155E53" w:rsidRDefault="00155E53">
            <w:pPr>
              <w:shd w:val="clear" w:color="auto" w:fill="FFFFFF"/>
              <w:spacing w:line="178" w:lineRule="exact"/>
              <w:jc w:val="center"/>
            </w:pPr>
            <w:r>
              <w:rPr>
                <w:rFonts w:cs="Times New Roman"/>
                <w:b/>
                <w:bCs/>
                <w:color w:val="000000"/>
                <w:sz w:val="14"/>
                <w:szCs w:val="14"/>
              </w:rPr>
              <w:t>части</w:t>
            </w:r>
          </w:p>
        </w:tc>
        <w:tc>
          <w:tcPr>
            <w:tcW w:w="14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155E53" w:rsidRDefault="00155E53">
            <w:pPr>
              <w:shd w:val="clear" w:color="auto" w:fill="FFFFFF"/>
              <w:spacing w:line="173" w:lineRule="exact"/>
              <w:ind w:left="62" w:right="91"/>
              <w:jc w:val="center"/>
            </w:pPr>
            <w:r>
              <w:rPr>
                <w:rFonts w:cs="Times New Roman"/>
                <w:b/>
                <w:bCs/>
                <w:color w:val="000000"/>
                <w:spacing w:val="-6"/>
                <w:sz w:val="14"/>
                <w:szCs w:val="14"/>
              </w:rPr>
              <w:t>Отметка</w:t>
            </w:r>
            <w:r>
              <w:rPr>
                <w:b/>
                <w:bCs/>
                <w:color w:val="000000"/>
                <w:spacing w:val="-6"/>
                <w:sz w:val="14"/>
                <w:szCs w:val="14"/>
              </w:rPr>
              <w:t xml:space="preserve"> </w:t>
            </w:r>
            <w:r>
              <w:rPr>
                <w:rFonts w:cs="Times New Roman"/>
                <w:b/>
                <w:bCs/>
                <w:color w:val="000000"/>
                <w:spacing w:val="-6"/>
                <w:sz w:val="14"/>
                <w:szCs w:val="14"/>
              </w:rPr>
              <w:t xml:space="preserve">уровни </w:t>
            </w:r>
            <w:r>
              <w:rPr>
                <w:rFonts w:cs="Times New Roman"/>
                <w:b/>
                <w:bCs/>
                <w:color w:val="000000"/>
                <w:spacing w:val="-7"/>
                <w:sz w:val="14"/>
                <w:szCs w:val="14"/>
              </w:rPr>
              <w:t>пола</w:t>
            </w:r>
            <w:r>
              <w:rPr>
                <w:b/>
                <w:bCs/>
                <w:color w:val="000000"/>
                <w:spacing w:val="-7"/>
                <w:sz w:val="14"/>
                <w:szCs w:val="14"/>
              </w:rPr>
              <w:t xml:space="preserve"> </w:t>
            </w:r>
            <w:r>
              <w:rPr>
                <w:rFonts w:cs="Times New Roman"/>
                <w:b/>
                <w:bCs/>
                <w:color w:val="000000"/>
                <w:spacing w:val="-7"/>
                <w:sz w:val="14"/>
                <w:szCs w:val="14"/>
              </w:rPr>
              <w:t>заглублен</w:t>
            </w:r>
            <w:r>
              <w:rPr>
                <w:rFonts w:cs="Times New Roman"/>
                <w:b/>
                <w:bCs/>
                <w:color w:val="000000"/>
                <w:spacing w:val="-7"/>
                <w:sz w:val="14"/>
                <w:szCs w:val="14"/>
              </w:rPr>
              <w:softHyphen/>
              <w:t>ного</w:t>
            </w:r>
            <w:r>
              <w:rPr>
                <w:b/>
                <w:bCs/>
                <w:color w:val="000000"/>
                <w:spacing w:val="-7"/>
                <w:sz w:val="14"/>
                <w:szCs w:val="14"/>
              </w:rPr>
              <w:t xml:space="preserve"> </w:t>
            </w:r>
            <w:r>
              <w:rPr>
                <w:rFonts w:cs="Times New Roman"/>
                <w:b/>
                <w:bCs/>
                <w:color w:val="000000"/>
                <w:spacing w:val="-7"/>
                <w:sz w:val="14"/>
                <w:szCs w:val="14"/>
              </w:rPr>
              <w:t xml:space="preserve">помещения </w:t>
            </w:r>
            <w:r>
              <w:rPr>
                <w:rFonts w:cs="Times New Roman"/>
                <w:b/>
                <w:bCs/>
                <w:color w:val="000000"/>
                <w:sz w:val="14"/>
                <w:szCs w:val="14"/>
              </w:rPr>
              <w:t xml:space="preserve">относительно </w:t>
            </w:r>
            <w:r>
              <w:rPr>
                <w:rFonts w:cs="Times New Roman"/>
                <w:b/>
                <w:bCs/>
                <w:color w:val="000000"/>
                <w:spacing w:val="-6"/>
                <w:sz w:val="14"/>
                <w:szCs w:val="14"/>
              </w:rPr>
              <w:t>отметки</w:t>
            </w:r>
            <w:r>
              <w:rPr>
                <w:b/>
                <w:bCs/>
                <w:color w:val="000000"/>
                <w:spacing w:val="-6"/>
                <w:sz w:val="14"/>
                <w:szCs w:val="14"/>
              </w:rPr>
              <w:t xml:space="preserve"> </w:t>
            </w:r>
            <w:r>
              <w:rPr>
                <w:rFonts w:cs="Times New Roman"/>
                <w:b/>
                <w:bCs/>
                <w:color w:val="000000"/>
                <w:spacing w:val="-6"/>
                <w:sz w:val="14"/>
                <w:szCs w:val="14"/>
              </w:rPr>
              <w:t>земли</w:t>
            </w:r>
          </w:p>
        </w:tc>
      </w:tr>
      <w:tr w:rsidR="00155E53" w:rsidTr="00155E53">
        <w:trPr>
          <w:trHeight w:hRule="exact" w:val="333"/>
        </w:trPr>
        <w:tc>
          <w:tcPr>
            <w:tcW w:w="1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55E53" w:rsidRDefault="00155E53">
            <w:pPr>
              <w:shd w:val="clear" w:color="auto" w:fill="FFFFFF"/>
              <w:jc w:val="center"/>
            </w:pPr>
            <w:r>
              <w:rPr>
                <w:b/>
                <w:bCs/>
                <w:color w:val="000000"/>
                <w:sz w:val="14"/>
                <w:szCs w:val="14"/>
              </w:rPr>
              <w:t>1</w:t>
            </w:r>
          </w:p>
        </w:tc>
        <w:tc>
          <w:tcPr>
            <w:tcW w:w="1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55E53" w:rsidRDefault="00155E53">
            <w:pPr>
              <w:shd w:val="clear" w:color="auto" w:fill="FFFFFF"/>
              <w:jc w:val="center"/>
            </w:pPr>
            <w:r>
              <w:rPr>
                <w:b/>
                <w:bCs/>
                <w:color w:val="000000"/>
                <w:sz w:val="14"/>
                <w:szCs w:val="14"/>
              </w:rPr>
              <w:t>2</w:t>
            </w:r>
          </w:p>
        </w:tc>
        <w:tc>
          <w:tcPr>
            <w:tcW w:w="14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55E53" w:rsidRDefault="00155E53">
            <w:pPr>
              <w:shd w:val="clear" w:color="auto" w:fill="FFFFFF"/>
              <w:jc w:val="center"/>
            </w:pPr>
            <w:r>
              <w:rPr>
                <w:b/>
                <w:bCs/>
                <w:color w:val="000000"/>
                <w:sz w:val="14"/>
                <w:szCs w:val="14"/>
              </w:rPr>
              <w:t>3</w:t>
            </w:r>
          </w:p>
        </w:tc>
        <w:tc>
          <w:tcPr>
            <w:tcW w:w="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55E53" w:rsidRDefault="00155E53">
            <w:pPr>
              <w:shd w:val="clear" w:color="auto" w:fill="FFFFFF"/>
              <w:jc w:val="center"/>
            </w:pPr>
            <w:r>
              <w:rPr>
                <w:b/>
                <w:bCs/>
                <w:color w:val="000000"/>
                <w:sz w:val="14"/>
                <w:szCs w:val="14"/>
              </w:rPr>
              <w:t>4</w:t>
            </w:r>
          </w:p>
        </w:tc>
        <w:tc>
          <w:tcPr>
            <w:tcW w:w="15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55E53" w:rsidRDefault="00155E53">
            <w:pPr>
              <w:shd w:val="clear" w:color="auto" w:fill="FFFFFF"/>
              <w:jc w:val="center"/>
            </w:pPr>
            <w:r>
              <w:rPr>
                <w:b/>
                <w:bCs/>
                <w:color w:val="000000"/>
                <w:sz w:val="14"/>
                <w:szCs w:val="14"/>
              </w:rPr>
              <w:t>5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55E53" w:rsidRDefault="00155E53">
            <w:pPr>
              <w:shd w:val="clear" w:color="auto" w:fill="FFFFFF"/>
              <w:jc w:val="center"/>
            </w:pPr>
            <w:r>
              <w:rPr>
                <w:b/>
                <w:bCs/>
                <w:color w:val="000000"/>
                <w:sz w:val="14"/>
                <w:szCs w:val="14"/>
              </w:rPr>
              <w:t>6</w:t>
            </w: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55E53" w:rsidRDefault="00155E53">
            <w:pPr>
              <w:shd w:val="clear" w:color="auto" w:fill="FFFFFF"/>
              <w:jc w:val="center"/>
            </w:pPr>
            <w:r>
              <w:rPr>
                <w:b/>
                <w:bCs/>
                <w:color w:val="000000"/>
                <w:sz w:val="14"/>
                <w:szCs w:val="14"/>
              </w:rPr>
              <w:t>7</w:t>
            </w:r>
          </w:p>
        </w:tc>
        <w:tc>
          <w:tcPr>
            <w:tcW w:w="9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55E53" w:rsidRDefault="00155E53">
            <w:pPr>
              <w:shd w:val="clear" w:color="auto" w:fill="FFFFFF"/>
              <w:jc w:val="center"/>
            </w:pPr>
            <w:r>
              <w:rPr>
                <w:b/>
                <w:bCs/>
                <w:color w:val="000000"/>
                <w:sz w:val="14"/>
                <w:szCs w:val="14"/>
              </w:rPr>
              <w:t>8</w:t>
            </w:r>
          </w:p>
        </w:tc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55E53" w:rsidRDefault="00155E53">
            <w:pPr>
              <w:shd w:val="clear" w:color="auto" w:fill="FFFFFF"/>
              <w:jc w:val="center"/>
            </w:pPr>
            <w:r>
              <w:rPr>
                <w:b/>
                <w:bCs/>
                <w:color w:val="000000"/>
                <w:sz w:val="14"/>
                <w:szCs w:val="14"/>
              </w:rPr>
              <w:t>9</w:t>
            </w:r>
          </w:p>
        </w:tc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55E53" w:rsidRDefault="00155E53">
            <w:pPr>
              <w:shd w:val="clear" w:color="auto" w:fill="FFFFFF"/>
              <w:jc w:val="center"/>
            </w:pPr>
            <w:r>
              <w:rPr>
                <w:b/>
                <w:bCs/>
                <w:color w:val="000000"/>
                <w:sz w:val="14"/>
                <w:szCs w:val="14"/>
              </w:rPr>
              <w:t>10</w:t>
            </w:r>
          </w:p>
        </w:tc>
        <w:tc>
          <w:tcPr>
            <w:tcW w:w="14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55E53" w:rsidRDefault="00155E53">
            <w:pPr>
              <w:shd w:val="clear" w:color="auto" w:fill="FFFFFF"/>
              <w:jc w:val="center"/>
            </w:pPr>
            <w:r>
              <w:rPr>
                <w:b/>
                <w:bCs/>
                <w:color w:val="000000"/>
                <w:sz w:val="14"/>
                <w:szCs w:val="14"/>
              </w:rPr>
              <w:t>11</w:t>
            </w:r>
          </w:p>
        </w:tc>
        <w:tc>
          <w:tcPr>
            <w:tcW w:w="14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55E53" w:rsidRDefault="00155E53">
            <w:pPr>
              <w:shd w:val="clear" w:color="auto" w:fill="FFFFFF"/>
              <w:jc w:val="center"/>
            </w:pPr>
            <w:r>
              <w:rPr>
                <w:b/>
                <w:bCs/>
                <w:color w:val="000000"/>
                <w:sz w:val="14"/>
                <w:szCs w:val="14"/>
              </w:rPr>
              <w:t>12</w:t>
            </w:r>
          </w:p>
        </w:tc>
      </w:tr>
      <w:tr w:rsidR="00155E53" w:rsidTr="00155E53">
        <w:trPr>
          <w:trHeight w:hRule="exact" w:val="1698"/>
        </w:trPr>
        <w:tc>
          <w:tcPr>
            <w:tcW w:w="1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155E53" w:rsidRDefault="00155E53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pacing w:val="-6"/>
                <w:sz w:val="24"/>
                <w:szCs w:val="24"/>
              </w:rPr>
              <w:t>ГП "Мотор", МВД России</w:t>
            </w:r>
          </w:p>
        </w:tc>
        <w:tc>
          <w:tcPr>
            <w:tcW w:w="1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155E53" w:rsidRDefault="00155E53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Ф</w:t>
            </w:r>
          </w:p>
        </w:tc>
        <w:tc>
          <w:tcPr>
            <w:tcW w:w="14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155E53" w:rsidRDefault="00155E53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Чувашская Республика</w:t>
            </w:r>
          </w:p>
        </w:tc>
        <w:tc>
          <w:tcPr>
            <w:tcW w:w="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155E53" w:rsidRDefault="00155E53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Аликовский</w:t>
            </w:r>
            <w:proofErr w:type="spellEnd"/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район</w:t>
            </w:r>
          </w:p>
        </w:tc>
        <w:tc>
          <w:tcPr>
            <w:tcW w:w="15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155E53" w:rsidRDefault="00155E53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Село Аликово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155E53" w:rsidRDefault="00155E53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улица Декабристов</w:t>
            </w: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155E53" w:rsidRDefault="00155E53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pacing w:val="-6"/>
                <w:sz w:val="24"/>
                <w:szCs w:val="24"/>
              </w:rPr>
              <w:t>7</w:t>
            </w:r>
          </w:p>
        </w:tc>
        <w:tc>
          <w:tcPr>
            <w:tcW w:w="9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155E53" w:rsidRDefault="00155E53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корпус 4</w:t>
            </w:r>
          </w:p>
        </w:tc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155E53" w:rsidRDefault="00155E53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pacing w:val="-9"/>
                <w:sz w:val="24"/>
                <w:szCs w:val="24"/>
              </w:rPr>
              <w:t>Село Аликово, улица Ленина, дом 10 строение 2</w:t>
            </w:r>
          </w:p>
        </w:tc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155E53" w:rsidRDefault="00155E53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</w:t>
            </w:r>
          </w:p>
        </w:tc>
        <w:tc>
          <w:tcPr>
            <w:tcW w:w="142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55E53" w:rsidRDefault="00155E53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pacing w:val="-6"/>
                <w:sz w:val="24"/>
                <w:szCs w:val="24"/>
              </w:rPr>
              <w:t xml:space="preserve">Длина </w:t>
            </w:r>
            <w:proofErr w:type="spellStart"/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x</w:t>
            </w:r>
            <w:proofErr w:type="spellEnd"/>
            <w:r>
              <w:rPr>
                <w:rFonts w:ascii="Times New Roman" w:hAnsi="Times New Roman" w:cs="Times New Roman"/>
                <w:color w:val="FF0000"/>
                <w:spacing w:val="-6"/>
                <w:sz w:val="24"/>
                <w:szCs w:val="24"/>
              </w:rPr>
              <w:t xml:space="preserve"> шири</w:t>
            </w:r>
            <w:r>
              <w:rPr>
                <w:rFonts w:ascii="Times New Roman" w:hAnsi="Times New Roman" w:cs="Times New Roman"/>
                <w:color w:val="FF0000"/>
                <w:spacing w:val="-6"/>
                <w:sz w:val="24"/>
                <w:szCs w:val="24"/>
              </w:rPr>
              <w:softHyphen/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на</w:t>
            </w:r>
          </w:p>
          <w:p w:rsidR="00155E53" w:rsidRDefault="00155E53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100 м"/>
              </w:smartTagPr>
              <w:r>
                <w:rPr>
                  <w:rFonts w:ascii="Times New Roman" w:hAnsi="Times New Roman" w:cs="Times New Roman"/>
                  <w:color w:val="FF0000"/>
                  <w:sz w:val="24"/>
                  <w:szCs w:val="24"/>
                </w:rPr>
                <w:t>100 м</w:t>
              </w:r>
            </w:smartTag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x</w:t>
            </w:r>
            <w:proofErr w:type="spellEnd"/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smartTag w:uri="urn:schemas-microsoft-com:office:smarttags" w:element="metricconverter">
              <w:smartTagPr>
                <w:attr w:name="ProductID" w:val="100 м"/>
              </w:smartTagPr>
              <w:r>
                <w:rPr>
                  <w:rFonts w:ascii="Times New Roman" w:hAnsi="Times New Roman" w:cs="Times New Roman"/>
                  <w:color w:val="FF0000"/>
                  <w:sz w:val="24"/>
                  <w:szCs w:val="24"/>
                </w:rPr>
                <w:t>100 м</w:t>
              </w:r>
            </w:smartTag>
          </w:p>
          <w:p w:rsidR="00155E53" w:rsidRDefault="00155E53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4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155E53" w:rsidRDefault="00155E53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- </w:t>
            </w:r>
            <w:smartTag w:uri="urn:schemas-microsoft-com:office:smarttags" w:element="metricconverter">
              <w:smartTagPr>
                <w:attr w:name="ProductID" w:val="3 м"/>
              </w:smartTagPr>
              <w:r>
                <w:rPr>
                  <w:rFonts w:ascii="Times New Roman" w:hAnsi="Times New Roman" w:cs="Times New Roman"/>
                  <w:color w:val="FF0000"/>
                  <w:sz w:val="24"/>
                  <w:szCs w:val="24"/>
                </w:rPr>
                <w:t>3 м</w:t>
              </w:r>
            </w:smartTag>
          </w:p>
        </w:tc>
      </w:tr>
    </w:tbl>
    <w:p w:rsidR="00155E53" w:rsidRDefault="00155E53" w:rsidP="00155E53">
      <w:pPr>
        <w:spacing w:after="370" w:line="1" w:lineRule="exact"/>
        <w:rPr>
          <w:rFonts w:ascii="Times New Roman" w:hAnsi="Times New Roman" w:cs="Times New Roman"/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4A0"/>
      </w:tblPr>
      <w:tblGrid>
        <w:gridCol w:w="1291"/>
        <w:gridCol w:w="1157"/>
        <w:gridCol w:w="1522"/>
        <w:gridCol w:w="1642"/>
        <w:gridCol w:w="1517"/>
        <w:gridCol w:w="1776"/>
        <w:gridCol w:w="1776"/>
        <w:gridCol w:w="1757"/>
        <w:gridCol w:w="1805"/>
      </w:tblGrid>
      <w:tr w:rsidR="00155E53" w:rsidTr="00155E53">
        <w:trPr>
          <w:trHeight w:hRule="exact" w:val="998"/>
        </w:trPr>
        <w:tc>
          <w:tcPr>
            <w:tcW w:w="12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155E53" w:rsidRDefault="00155E53">
            <w:pPr>
              <w:shd w:val="clear" w:color="auto" w:fill="FFFFFF"/>
              <w:spacing w:line="178" w:lineRule="exact"/>
              <w:ind w:left="43" w:right="24"/>
              <w:jc w:val="center"/>
            </w:pPr>
            <w:r>
              <w:rPr>
                <w:rFonts w:cs="Times New Roman"/>
                <w:b/>
                <w:bCs/>
                <w:color w:val="000000"/>
                <w:spacing w:val="-7"/>
                <w:sz w:val="14"/>
                <w:szCs w:val="14"/>
              </w:rPr>
              <w:t>Высота</w:t>
            </w:r>
            <w:r>
              <w:rPr>
                <w:b/>
                <w:bCs/>
                <w:color w:val="000000"/>
                <w:spacing w:val="-7"/>
                <w:sz w:val="14"/>
                <w:szCs w:val="14"/>
              </w:rPr>
              <w:t xml:space="preserve"> </w:t>
            </w:r>
            <w:r>
              <w:rPr>
                <w:rFonts w:cs="Times New Roman"/>
                <w:b/>
                <w:bCs/>
                <w:color w:val="000000"/>
                <w:spacing w:val="-7"/>
                <w:sz w:val="14"/>
                <w:szCs w:val="14"/>
              </w:rPr>
              <w:t>заглуб</w:t>
            </w:r>
            <w:r>
              <w:rPr>
                <w:rFonts w:cs="Times New Roman"/>
                <w:b/>
                <w:bCs/>
                <w:color w:val="000000"/>
                <w:spacing w:val="-7"/>
                <w:sz w:val="14"/>
                <w:szCs w:val="14"/>
              </w:rPr>
              <w:softHyphen/>
            </w:r>
            <w:r>
              <w:rPr>
                <w:rFonts w:cs="Times New Roman"/>
                <w:b/>
                <w:bCs/>
                <w:color w:val="000000"/>
                <w:spacing w:val="-5"/>
                <w:sz w:val="14"/>
                <w:szCs w:val="14"/>
              </w:rPr>
              <w:t>ленного</w:t>
            </w:r>
            <w:r>
              <w:rPr>
                <w:b/>
                <w:bCs/>
                <w:color w:val="000000"/>
                <w:spacing w:val="-5"/>
                <w:sz w:val="14"/>
                <w:szCs w:val="14"/>
              </w:rPr>
              <w:t xml:space="preserve"> </w:t>
            </w:r>
            <w:r>
              <w:rPr>
                <w:rFonts w:cs="Times New Roman"/>
                <w:b/>
                <w:bCs/>
                <w:color w:val="000000"/>
                <w:spacing w:val="-5"/>
                <w:sz w:val="14"/>
                <w:szCs w:val="14"/>
              </w:rPr>
              <w:t>поме</w:t>
            </w:r>
            <w:r>
              <w:rPr>
                <w:rFonts w:cs="Times New Roman"/>
                <w:b/>
                <w:bCs/>
                <w:color w:val="000000"/>
                <w:spacing w:val="-5"/>
                <w:sz w:val="14"/>
                <w:szCs w:val="14"/>
              </w:rPr>
              <w:softHyphen/>
            </w:r>
            <w:r>
              <w:rPr>
                <w:rFonts w:cs="Times New Roman"/>
                <w:b/>
                <w:bCs/>
                <w:color w:val="000000"/>
                <w:sz w:val="14"/>
                <w:szCs w:val="14"/>
              </w:rPr>
              <w:t>щения</w:t>
            </w:r>
          </w:p>
        </w:tc>
        <w:tc>
          <w:tcPr>
            <w:tcW w:w="11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155E53" w:rsidRDefault="00155E53">
            <w:pPr>
              <w:shd w:val="clear" w:color="auto" w:fill="FFFFFF"/>
              <w:spacing w:line="178" w:lineRule="exact"/>
              <w:ind w:left="48" w:right="38"/>
              <w:jc w:val="center"/>
            </w:pPr>
            <w:r>
              <w:rPr>
                <w:rFonts w:cs="Times New Roman"/>
                <w:b/>
                <w:bCs/>
                <w:color w:val="000000"/>
                <w:spacing w:val="-5"/>
                <w:sz w:val="14"/>
                <w:szCs w:val="14"/>
              </w:rPr>
              <w:t>Общая</w:t>
            </w:r>
            <w:r>
              <w:rPr>
                <w:b/>
                <w:bCs/>
                <w:color w:val="000000"/>
                <w:spacing w:val="-5"/>
                <w:sz w:val="14"/>
                <w:szCs w:val="14"/>
              </w:rPr>
              <w:t xml:space="preserve"> </w:t>
            </w:r>
            <w:r>
              <w:rPr>
                <w:rFonts w:cs="Times New Roman"/>
                <w:b/>
                <w:bCs/>
                <w:color w:val="000000"/>
                <w:spacing w:val="-5"/>
                <w:sz w:val="14"/>
                <w:szCs w:val="14"/>
              </w:rPr>
              <w:t>пло</w:t>
            </w:r>
            <w:r>
              <w:rPr>
                <w:rFonts w:cs="Times New Roman"/>
                <w:b/>
                <w:bCs/>
                <w:color w:val="000000"/>
                <w:spacing w:val="-5"/>
                <w:sz w:val="14"/>
                <w:szCs w:val="14"/>
              </w:rPr>
              <w:softHyphen/>
            </w:r>
            <w:r>
              <w:rPr>
                <w:rFonts w:cs="Times New Roman"/>
                <w:b/>
                <w:bCs/>
                <w:color w:val="000000"/>
                <w:spacing w:val="-7"/>
                <w:sz w:val="14"/>
                <w:szCs w:val="14"/>
              </w:rPr>
              <w:t>щадь</w:t>
            </w:r>
            <w:r>
              <w:rPr>
                <w:b/>
                <w:bCs/>
                <w:color w:val="000000"/>
                <w:spacing w:val="-7"/>
                <w:sz w:val="14"/>
                <w:szCs w:val="14"/>
              </w:rPr>
              <w:t xml:space="preserve"> </w:t>
            </w:r>
            <w:r>
              <w:rPr>
                <w:rFonts w:cs="Times New Roman"/>
                <w:b/>
                <w:bCs/>
                <w:color w:val="000000"/>
                <w:spacing w:val="-7"/>
                <w:sz w:val="14"/>
                <w:szCs w:val="14"/>
              </w:rPr>
              <w:t>заглуб</w:t>
            </w:r>
            <w:r>
              <w:rPr>
                <w:rFonts w:cs="Times New Roman"/>
                <w:b/>
                <w:bCs/>
                <w:color w:val="000000"/>
                <w:spacing w:val="-7"/>
                <w:sz w:val="14"/>
                <w:szCs w:val="14"/>
              </w:rPr>
              <w:softHyphen/>
            </w:r>
            <w:r>
              <w:rPr>
                <w:rFonts w:cs="Times New Roman"/>
                <w:b/>
                <w:bCs/>
                <w:color w:val="000000"/>
                <w:spacing w:val="-5"/>
                <w:sz w:val="14"/>
                <w:szCs w:val="14"/>
              </w:rPr>
              <w:t>ленного</w:t>
            </w:r>
            <w:r>
              <w:rPr>
                <w:b/>
                <w:bCs/>
                <w:color w:val="000000"/>
                <w:spacing w:val="-5"/>
                <w:sz w:val="14"/>
                <w:szCs w:val="14"/>
              </w:rPr>
              <w:t xml:space="preserve"> </w:t>
            </w:r>
            <w:r>
              <w:rPr>
                <w:rFonts w:cs="Times New Roman"/>
                <w:b/>
                <w:bCs/>
                <w:color w:val="000000"/>
                <w:spacing w:val="-5"/>
                <w:sz w:val="14"/>
                <w:szCs w:val="14"/>
              </w:rPr>
              <w:t>по</w:t>
            </w:r>
            <w:r>
              <w:rPr>
                <w:rFonts w:cs="Times New Roman"/>
                <w:b/>
                <w:bCs/>
                <w:color w:val="000000"/>
                <w:spacing w:val="-5"/>
                <w:sz w:val="14"/>
                <w:szCs w:val="14"/>
              </w:rPr>
              <w:softHyphen/>
            </w:r>
            <w:r>
              <w:rPr>
                <w:rFonts w:cs="Times New Roman"/>
                <w:b/>
                <w:bCs/>
                <w:color w:val="000000"/>
                <w:sz w:val="14"/>
                <w:szCs w:val="14"/>
              </w:rPr>
              <w:t>мещения</w:t>
            </w:r>
          </w:p>
        </w:tc>
        <w:tc>
          <w:tcPr>
            <w:tcW w:w="15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155E53" w:rsidRDefault="00155E53">
            <w:pPr>
              <w:shd w:val="clear" w:color="auto" w:fill="FFFFFF"/>
              <w:spacing w:line="178" w:lineRule="exact"/>
              <w:jc w:val="center"/>
            </w:pPr>
            <w:r>
              <w:rPr>
                <w:rFonts w:cs="Times New Roman"/>
                <w:b/>
                <w:bCs/>
                <w:color w:val="000000"/>
                <w:spacing w:val="-6"/>
                <w:sz w:val="14"/>
                <w:szCs w:val="14"/>
              </w:rPr>
              <w:t>Площадь</w:t>
            </w:r>
            <w:r>
              <w:rPr>
                <w:b/>
                <w:bCs/>
                <w:color w:val="000000"/>
                <w:spacing w:val="-6"/>
                <w:sz w:val="14"/>
                <w:szCs w:val="14"/>
              </w:rPr>
              <w:t xml:space="preserve"> </w:t>
            </w:r>
            <w:r>
              <w:rPr>
                <w:rFonts w:cs="Times New Roman"/>
                <w:b/>
                <w:bCs/>
                <w:color w:val="000000"/>
                <w:spacing w:val="-6"/>
                <w:sz w:val="14"/>
                <w:szCs w:val="14"/>
              </w:rPr>
              <w:t>заглуб</w:t>
            </w:r>
            <w:r>
              <w:rPr>
                <w:rFonts w:cs="Times New Roman"/>
                <w:b/>
                <w:bCs/>
                <w:color w:val="000000"/>
                <w:spacing w:val="-6"/>
                <w:sz w:val="14"/>
                <w:szCs w:val="14"/>
              </w:rPr>
              <w:softHyphen/>
            </w:r>
            <w:r>
              <w:rPr>
                <w:rFonts w:cs="Times New Roman"/>
                <w:b/>
                <w:bCs/>
                <w:color w:val="000000"/>
                <w:spacing w:val="-7"/>
                <w:sz w:val="14"/>
                <w:szCs w:val="14"/>
              </w:rPr>
              <w:t>ленного</w:t>
            </w:r>
            <w:r>
              <w:rPr>
                <w:b/>
                <w:bCs/>
                <w:color w:val="000000"/>
                <w:spacing w:val="-7"/>
                <w:sz w:val="14"/>
                <w:szCs w:val="14"/>
              </w:rPr>
              <w:t xml:space="preserve"> </w:t>
            </w:r>
            <w:r>
              <w:rPr>
                <w:rFonts w:cs="Times New Roman"/>
                <w:b/>
                <w:bCs/>
                <w:color w:val="000000"/>
                <w:spacing w:val="-7"/>
                <w:sz w:val="14"/>
                <w:szCs w:val="14"/>
              </w:rPr>
              <w:t xml:space="preserve">помещения </w:t>
            </w:r>
            <w:r>
              <w:rPr>
                <w:rFonts w:cs="Times New Roman"/>
                <w:b/>
                <w:bCs/>
                <w:color w:val="000000"/>
                <w:spacing w:val="-8"/>
                <w:sz w:val="14"/>
                <w:szCs w:val="14"/>
              </w:rPr>
              <w:t>с</w:t>
            </w:r>
            <w:r>
              <w:rPr>
                <w:b/>
                <w:bCs/>
                <w:color w:val="000000"/>
                <w:spacing w:val="-8"/>
                <w:sz w:val="14"/>
                <w:szCs w:val="14"/>
              </w:rPr>
              <w:t xml:space="preserve"> </w:t>
            </w:r>
            <w:r>
              <w:rPr>
                <w:rFonts w:cs="Times New Roman"/>
                <w:b/>
                <w:bCs/>
                <w:color w:val="000000"/>
                <w:spacing w:val="-8"/>
                <w:sz w:val="14"/>
                <w:szCs w:val="14"/>
              </w:rPr>
              <w:t>высотой</w:t>
            </w:r>
            <w:r>
              <w:rPr>
                <w:b/>
                <w:bCs/>
                <w:color w:val="000000"/>
                <w:spacing w:val="-8"/>
                <w:sz w:val="14"/>
                <w:szCs w:val="14"/>
              </w:rPr>
              <w:t xml:space="preserve"> </w:t>
            </w:r>
            <w:r>
              <w:rPr>
                <w:rFonts w:cs="Times New Roman"/>
                <w:b/>
                <w:bCs/>
                <w:color w:val="000000"/>
                <w:spacing w:val="-8"/>
                <w:sz w:val="14"/>
                <w:szCs w:val="14"/>
              </w:rPr>
              <w:t>более</w:t>
            </w:r>
            <w:r>
              <w:rPr>
                <w:b/>
                <w:bCs/>
                <w:color w:val="000000"/>
                <w:spacing w:val="-8"/>
                <w:sz w:val="14"/>
                <w:szCs w:val="14"/>
              </w:rPr>
              <w:t xml:space="preserve"> </w:t>
            </w:r>
            <w:smartTag w:uri="urn:schemas-microsoft-com:office:smarttags" w:element="metricconverter">
              <w:smartTagPr>
                <w:attr w:name="ProductID" w:val="1.7 м"/>
              </w:smartTagPr>
              <w:r>
                <w:rPr>
                  <w:b/>
                  <w:bCs/>
                  <w:color w:val="000000"/>
                  <w:spacing w:val="-8"/>
                  <w:sz w:val="14"/>
                  <w:szCs w:val="14"/>
                </w:rPr>
                <w:t xml:space="preserve">1.7 </w:t>
              </w:r>
              <w:r>
                <w:rPr>
                  <w:rFonts w:cs="Times New Roman"/>
                  <w:b/>
                  <w:bCs/>
                  <w:color w:val="000000"/>
                  <w:sz w:val="14"/>
                  <w:szCs w:val="14"/>
                </w:rPr>
                <w:t>м</w:t>
              </w:r>
            </w:smartTag>
          </w:p>
        </w:tc>
        <w:tc>
          <w:tcPr>
            <w:tcW w:w="16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155E53" w:rsidRDefault="00155E53">
            <w:pPr>
              <w:shd w:val="clear" w:color="auto" w:fill="FFFFFF"/>
              <w:spacing w:line="182" w:lineRule="exact"/>
              <w:ind w:left="10" w:right="14"/>
              <w:jc w:val="center"/>
            </w:pPr>
            <w:r>
              <w:rPr>
                <w:rFonts w:cs="Times New Roman"/>
                <w:b/>
                <w:bCs/>
                <w:color w:val="000000"/>
                <w:spacing w:val="-9"/>
                <w:sz w:val="14"/>
                <w:szCs w:val="14"/>
              </w:rPr>
              <w:t>Строительный</w:t>
            </w:r>
            <w:r>
              <w:rPr>
                <w:b/>
                <w:bCs/>
                <w:color w:val="000000"/>
                <w:spacing w:val="-9"/>
                <w:sz w:val="14"/>
                <w:szCs w:val="14"/>
              </w:rPr>
              <w:t xml:space="preserve"> </w:t>
            </w:r>
            <w:r>
              <w:rPr>
                <w:rFonts w:cs="Times New Roman"/>
                <w:b/>
                <w:bCs/>
                <w:color w:val="000000"/>
                <w:spacing w:val="-9"/>
                <w:sz w:val="14"/>
                <w:szCs w:val="14"/>
              </w:rPr>
              <w:t xml:space="preserve">объем </w:t>
            </w:r>
            <w:r>
              <w:rPr>
                <w:rFonts w:cs="Times New Roman"/>
                <w:b/>
                <w:bCs/>
                <w:color w:val="000000"/>
                <w:spacing w:val="-6"/>
                <w:sz w:val="14"/>
                <w:szCs w:val="14"/>
              </w:rPr>
              <w:t>заглубленного</w:t>
            </w:r>
            <w:r>
              <w:rPr>
                <w:b/>
                <w:bCs/>
                <w:color w:val="000000"/>
                <w:spacing w:val="-6"/>
                <w:sz w:val="14"/>
                <w:szCs w:val="14"/>
              </w:rPr>
              <w:t xml:space="preserve"> </w:t>
            </w:r>
            <w:r>
              <w:rPr>
                <w:rFonts w:cs="Times New Roman"/>
                <w:b/>
                <w:bCs/>
                <w:color w:val="000000"/>
                <w:spacing w:val="-6"/>
                <w:sz w:val="14"/>
                <w:szCs w:val="14"/>
              </w:rPr>
              <w:t>поме</w:t>
            </w:r>
            <w:r>
              <w:rPr>
                <w:rFonts w:cs="Times New Roman"/>
                <w:b/>
                <w:bCs/>
                <w:color w:val="000000"/>
                <w:spacing w:val="-6"/>
                <w:sz w:val="14"/>
                <w:szCs w:val="14"/>
              </w:rPr>
              <w:softHyphen/>
            </w:r>
            <w:r>
              <w:rPr>
                <w:rFonts w:cs="Times New Roman"/>
                <w:b/>
                <w:bCs/>
                <w:color w:val="000000"/>
                <w:sz w:val="14"/>
                <w:szCs w:val="14"/>
              </w:rPr>
              <w:t>щения</w:t>
            </w:r>
          </w:p>
        </w:tc>
        <w:tc>
          <w:tcPr>
            <w:tcW w:w="15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155E53" w:rsidRDefault="00155E53">
            <w:pPr>
              <w:shd w:val="clear" w:color="auto" w:fill="FFFFFF"/>
              <w:spacing w:line="178" w:lineRule="exact"/>
              <w:jc w:val="center"/>
            </w:pPr>
            <w:r>
              <w:rPr>
                <w:rFonts w:cs="Times New Roman"/>
                <w:b/>
                <w:bCs/>
                <w:color w:val="000000"/>
                <w:spacing w:val="-3"/>
                <w:sz w:val="14"/>
                <w:szCs w:val="14"/>
              </w:rPr>
              <w:t>Материал</w:t>
            </w:r>
            <w:r>
              <w:rPr>
                <w:b/>
                <w:bCs/>
                <w:color w:val="000000"/>
                <w:spacing w:val="-3"/>
                <w:sz w:val="14"/>
                <w:szCs w:val="14"/>
              </w:rPr>
              <w:t xml:space="preserve"> </w:t>
            </w:r>
            <w:r>
              <w:rPr>
                <w:rFonts w:cs="Times New Roman"/>
                <w:b/>
                <w:bCs/>
                <w:color w:val="000000"/>
                <w:spacing w:val="-3"/>
                <w:sz w:val="14"/>
                <w:szCs w:val="14"/>
              </w:rPr>
              <w:t>наруж</w:t>
            </w:r>
            <w:r>
              <w:rPr>
                <w:rFonts w:cs="Times New Roman"/>
                <w:b/>
                <w:bCs/>
                <w:color w:val="000000"/>
                <w:spacing w:val="-3"/>
                <w:sz w:val="14"/>
                <w:szCs w:val="14"/>
              </w:rPr>
              <w:softHyphen/>
            </w:r>
            <w:r>
              <w:rPr>
                <w:rFonts w:cs="Times New Roman"/>
                <w:b/>
                <w:bCs/>
                <w:color w:val="000000"/>
                <w:spacing w:val="-6"/>
                <w:sz w:val="14"/>
                <w:szCs w:val="14"/>
              </w:rPr>
              <w:t>ных</w:t>
            </w:r>
            <w:r>
              <w:rPr>
                <w:b/>
                <w:bCs/>
                <w:color w:val="000000"/>
                <w:spacing w:val="-6"/>
                <w:sz w:val="14"/>
                <w:szCs w:val="14"/>
              </w:rPr>
              <w:t xml:space="preserve"> </w:t>
            </w:r>
            <w:r>
              <w:rPr>
                <w:rFonts w:cs="Times New Roman"/>
                <w:b/>
                <w:bCs/>
                <w:color w:val="000000"/>
                <w:spacing w:val="-6"/>
                <w:sz w:val="14"/>
                <w:szCs w:val="14"/>
              </w:rPr>
              <w:t>стен</w:t>
            </w:r>
            <w:r>
              <w:rPr>
                <w:b/>
                <w:bCs/>
                <w:color w:val="000000"/>
                <w:spacing w:val="-6"/>
                <w:sz w:val="14"/>
                <w:szCs w:val="14"/>
              </w:rPr>
              <w:t xml:space="preserve"> </w:t>
            </w:r>
            <w:proofErr w:type="gramStart"/>
            <w:r>
              <w:rPr>
                <w:rFonts w:cs="Times New Roman"/>
                <w:b/>
                <w:bCs/>
                <w:color w:val="000000"/>
                <w:spacing w:val="-6"/>
                <w:sz w:val="14"/>
                <w:szCs w:val="14"/>
              </w:rPr>
              <w:t>заглуб</w:t>
            </w:r>
            <w:r>
              <w:rPr>
                <w:rFonts w:cs="Times New Roman"/>
                <w:b/>
                <w:bCs/>
                <w:color w:val="000000"/>
                <w:spacing w:val="-6"/>
                <w:sz w:val="14"/>
                <w:szCs w:val="14"/>
              </w:rPr>
              <w:softHyphen/>
            </w:r>
            <w:r>
              <w:rPr>
                <w:rFonts w:cs="Times New Roman"/>
                <w:b/>
                <w:bCs/>
                <w:color w:val="000000"/>
                <w:spacing w:val="-7"/>
                <w:sz w:val="14"/>
                <w:szCs w:val="14"/>
              </w:rPr>
              <w:t>ленного</w:t>
            </w:r>
            <w:proofErr w:type="gramEnd"/>
            <w:r>
              <w:rPr>
                <w:b/>
                <w:bCs/>
                <w:color w:val="000000"/>
                <w:spacing w:val="-7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cs="Times New Roman"/>
                <w:b/>
                <w:bCs/>
                <w:color w:val="000000"/>
                <w:spacing w:val="-7"/>
                <w:sz w:val="14"/>
                <w:szCs w:val="14"/>
              </w:rPr>
              <w:t>помешення</w:t>
            </w:r>
            <w:proofErr w:type="spellEnd"/>
          </w:p>
        </w:tc>
        <w:tc>
          <w:tcPr>
            <w:tcW w:w="17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155E53" w:rsidRDefault="00155E53">
            <w:pPr>
              <w:shd w:val="clear" w:color="auto" w:fill="FFFFFF"/>
              <w:spacing w:line="182" w:lineRule="exact"/>
              <w:ind w:left="67" w:right="67"/>
              <w:jc w:val="center"/>
            </w:pPr>
            <w:r>
              <w:rPr>
                <w:rFonts w:cs="Times New Roman"/>
                <w:b/>
                <w:bCs/>
                <w:color w:val="000000"/>
                <w:spacing w:val="-4"/>
                <w:sz w:val="14"/>
                <w:szCs w:val="14"/>
              </w:rPr>
              <w:t>Тип</w:t>
            </w:r>
            <w:r>
              <w:rPr>
                <w:b/>
                <w:bCs/>
                <w:color w:val="000000"/>
                <w:spacing w:val="-4"/>
                <w:sz w:val="14"/>
                <w:szCs w:val="14"/>
              </w:rPr>
              <w:t xml:space="preserve"> </w:t>
            </w:r>
            <w:r>
              <w:rPr>
                <w:rFonts w:cs="Times New Roman"/>
                <w:b/>
                <w:bCs/>
                <w:color w:val="000000"/>
                <w:spacing w:val="-4"/>
                <w:sz w:val="14"/>
                <w:szCs w:val="14"/>
              </w:rPr>
              <w:t>перекрытия</w:t>
            </w:r>
            <w:r>
              <w:rPr>
                <w:b/>
                <w:bCs/>
                <w:color w:val="000000"/>
                <w:spacing w:val="-4"/>
                <w:sz w:val="14"/>
                <w:szCs w:val="14"/>
              </w:rPr>
              <w:t xml:space="preserve"> </w:t>
            </w:r>
            <w:r>
              <w:rPr>
                <w:rFonts w:cs="Times New Roman"/>
                <w:b/>
                <w:bCs/>
                <w:color w:val="000000"/>
                <w:spacing w:val="-4"/>
                <w:sz w:val="14"/>
                <w:szCs w:val="14"/>
              </w:rPr>
              <w:t>за</w:t>
            </w:r>
            <w:r>
              <w:rPr>
                <w:rFonts w:cs="Times New Roman"/>
                <w:b/>
                <w:bCs/>
                <w:color w:val="000000"/>
                <w:spacing w:val="-4"/>
                <w:sz w:val="14"/>
                <w:szCs w:val="14"/>
              </w:rPr>
              <w:softHyphen/>
            </w:r>
            <w:r>
              <w:rPr>
                <w:rFonts w:cs="Times New Roman"/>
                <w:b/>
                <w:bCs/>
                <w:color w:val="000000"/>
                <w:spacing w:val="-6"/>
                <w:sz w:val="14"/>
                <w:szCs w:val="14"/>
              </w:rPr>
              <w:t>глубленного</w:t>
            </w:r>
            <w:r>
              <w:rPr>
                <w:b/>
                <w:bCs/>
                <w:color w:val="000000"/>
                <w:spacing w:val="-6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cs="Times New Roman"/>
                <w:b/>
                <w:bCs/>
                <w:color w:val="000000"/>
                <w:spacing w:val="-6"/>
                <w:sz w:val="14"/>
                <w:szCs w:val="14"/>
              </w:rPr>
              <w:t>помеше</w:t>
            </w:r>
            <w:r>
              <w:rPr>
                <w:rFonts w:cs="Times New Roman"/>
                <w:b/>
                <w:bCs/>
                <w:color w:val="000000"/>
                <w:spacing w:val="-6"/>
                <w:sz w:val="14"/>
                <w:szCs w:val="14"/>
              </w:rPr>
              <w:softHyphen/>
            </w:r>
            <w:r>
              <w:rPr>
                <w:rFonts w:cs="Times New Roman"/>
                <w:b/>
                <w:bCs/>
                <w:color w:val="000000"/>
                <w:sz w:val="14"/>
                <w:szCs w:val="14"/>
              </w:rPr>
              <w:t>ння</w:t>
            </w:r>
            <w:proofErr w:type="spellEnd"/>
          </w:p>
        </w:tc>
        <w:tc>
          <w:tcPr>
            <w:tcW w:w="17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155E53" w:rsidRDefault="00155E53">
            <w:pPr>
              <w:shd w:val="clear" w:color="auto" w:fill="FFFFFF"/>
              <w:spacing w:line="178" w:lineRule="exact"/>
              <w:ind w:left="43" w:right="48"/>
              <w:jc w:val="center"/>
            </w:pPr>
            <w:r>
              <w:rPr>
                <w:rFonts w:cs="Times New Roman"/>
                <w:b/>
                <w:bCs/>
                <w:color w:val="000000"/>
                <w:spacing w:val="-6"/>
                <w:sz w:val="14"/>
                <w:szCs w:val="14"/>
              </w:rPr>
              <w:t>Материал</w:t>
            </w:r>
            <w:r>
              <w:rPr>
                <w:b/>
                <w:bCs/>
                <w:color w:val="000000"/>
                <w:spacing w:val="-6"/>
                <w:sz w:val="14"/>
                <w:szCs w:val="14"/>
              </w:rPr>
              <w:t xml:space="preserve"> </w:t>
            </w:r>
            <w:r>
              <w:rPr>
                <w:rFonts w:cs="Times New Roman"/>
                <w:b/>
                <w:bCs/>
                <w:color w:val="000000"/>
                <w:spacing w:val="-6"/>
                <w:sz w:val="14"/>
                <w:szCs w:val="14"/>
              </w:rPr>
              <w:t xml:space="preserve">перекрытия </w:t>
            </w:r>
            <w:r>
              <w:rPr>
                <w:rFonts w:cs="Times New Roman"/>
                <w:b/>
                <w:bCs/>
                <w:color w:val="000000"/>
                <w:spacing w:val="-5"/>
                <w:sz w:val="14"/>
                <w:szCs w:val="14"/>
              </w:rPr>
              <w:t>заглубленного</w:t>
            </w:r>
            <w:r>
              <w:rPr>
                <w:b/>
                <w:bCs/>
                <w:color w:val="000000"/>
                <w:spacing w:val="-5"/>
                <w:sz w:val="14"/>
                <w:szCs w:val="14"/>
              </w:rPr>
              <w:t xml:space="preserve"> </w:t>
            </w:r>
            <w:r>
              <w:rPr>
                <w:rFonts w:cs="Times New Roman"/>
                <w:b/>
                <w:bCs/>
                <w:color w:val="000000"/>
                <w:spacing w:val="-5"/>
                <w:sz w:val="14"/>
                <w:szCs w:val="14"/>
              </w:rPr>
              <w:t>поме</w:t>
            </w:r>
            <w:r>
              <w:rPr>
                <w:rFonts w:cs="Times New Roman"/>
                <w:b/>
                <w:bCs/>
                <w:color w:val="000000"/>
                <w:spacing w:val="-5"/>
                <w:sz w:val="14"/>
                <w:szCs w:val="14"/>
              </w:rPr>
              <w:softHyphen/>
            </w:r>
            <w:r>
              <w:rPr>
                <w:rFonts w:cs="Times New Roman"/>
                <w:b/>
                <w:bCs/>
                <w:color w:val="000000"/>
                <w:sz w:val="14"/>
                <w:szCs w:val="14"/>
              </w:rPr>
              <w:t>щения</w:t>
            </w:r>
          </w:p>
        </w:tc>
        <w:tc>
          <w:tcPr>
            <w:tcW w:w="17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155E53" w:rsidRDefault="00155E53">
            <w:pPr>
              <w:shd w:val="clear" w:color="auto" w:fill="FFFFFF"/>
              <w:spacing w:line="173" w:lineRule="exact"/>
              <w:jc w:val="center"/>
            </w:pPr>
            <w:r>
              <w:rPr>
                <w:rFonts w:cs="Times New Roman"/>
                <w:b/>
                <w:bCs/>
                <w:color w:val="000000"/>
                <w:spacing w:val="-8"/>
                <w:sz w:val="14"/>
                <w:szCs w:val="14"/>
              </w:rPr>
              <w:t>Количество</w:t>
            </w:r>
            <w:r>
              <w:rPr>
                <w:b/>
                <w:bCs/>
                <w:color w:val="000000"/>
                <w:spacing w:val="-8"/>
                <w:sz w:val="14"/>
                <w:szCs w:val="14"/>
              </w:rPr>
              <w:t xml:space="preserve"> </w:t>
            </w:r>
            <w:proofErr w:type="gramStart"/>
            <w:r>
              <w:rPr>
                <w:rFonts w:cs="Times New Roman"/>
                <w:b/>
                <w:bCs/>
                <w:color w:val="000000"/>
                <w:spacing w:val="-8"/>
                <w:sz w:val="14"/>
                <w:szCs w:val="14"/>
              </w:rPr>
              <w:t>дверных</w:t>
            </w:r>
            <w:proofErr w:type="gramEnd"/>
          </w:p>
          <w:p w:rsidR="00155E53" w:rsidRDefault="00155E53">
            <w:pPr>
              <w:shd w:val="clear" w:color="auto" w:fill="FFFFFF"/>
              <w:spacing w:line="173" w:lineRule="exact"/>
              <w:jc w:val="center"/>
            </w:pPr>
            <w:r>
              <w:rPr>
                <w:rFonts w:cs="Times New Roman"/>
                <w:b/>
                <w:bCs/>
                <w:color w:val="000000"/>
                <w:spacing w:val="-8"/>
                <w:sz w:val="14"/>
                <w:szCs w:val="14"/>
              </w:rPr>
              <w:t>проемов</w:t>
            </w:r>
            <w:r>
              <w:rPr>
                <w:b/>
                <w:bCs/>
                <w:color w:val="000000"/>
                <w:spacing w:val="-8"/>
                <w:sz w:val="14"/>
                <w:szCs w:val="14"/>
              </w:rPr>
              <w:t xml:space="preserve"> </w:t>
            </w:r>
            <w:proofErr w:type="gramStart"/>
            <w:r>
              <w:rPr>
                <w:rFonts w:cs="Times New Roman"/>
                <w:b/>
                <w:bCs/>
                <w:color w:val="000000"/>
                <w:spacing w:val="-8"/>
                <w:sz w:val="14"/>
                <w:szCs w:val="14"/>
              </w:rPr>
              <w:t>в</w:t>
            </w:r>
            <w:proofErr w:type="gramEnd"/>
            <w:r>
              <w:rPr>
                <w:b/>
                <w:bCs/>
                <w:color w:val="000000"/>
                <w:spacing w:val="-8"/>
                <w:sz w:val="14"/>
                <w:szCs w:val="14"/>
              </w:rPr>
              <w:t xml:space="preserve"> </w:t>
            </w:r>
            <w:r>
              <w:rPr>
                <w:rFonts w:cs="Times New Roman"/>
                <w:b/>
                <w:bCs/>
                <w:color w:val="000000"/>
                <w:spacing w:val="-8"/>
                <w:sz w:val="14"/>
                <w:szCs w:val="14"/>
              </w:rPr>
              <w:t>наружных</w:t>
            </w:r>
          </w:p>
          <w:p w:rsidR="00155E53" w:rsidRDefault="00155E53">
            <w:pPr>
              <w:shd w:val="clear" w:color="auto" w:fill="FFFFFF"/>
              <w:spacing w:line="173" w:lineRule="exact"/>
              <w:jc w:val="center"/>
            </w:pPr>
            <w:r>
              <w:rPr>
                <w:rFonts w:cs="Times New Roman"/>
                <w:b/>
                <w:bCs/>
                <w:color w:val="000000"/>
                <w:spacing w:val="-8"/>
                <w:sz w:val="14"/>
                <w:szCs w:val="14"/>
              </w:rPr>
              <w:t>стенах</w:t>
            </w:r>
            <w:r>
              <w:rPr>
                <w:b/>
                <w:bCs/>
                <w:color w:val="000000"/>
                <w:spacing w:val="-8"/>
                <w:sz w:val="14"/>
                <w:szCs w:val="14"/>
              </w:rPr>
              <w:t xml:space="preserve"> </w:t>
            </w:r>
            <w:proofErr w:type="gramStart"/>
            <w:r>
              <w:rPr>
                <w:rFonts w:cs="Times New Roman"/>
                <w:b/>
                <w:bCs/>
                <w:color w:val="000000"/>
                <w:spacing w:val="-8"/>
                <w:sz w:val="14"/>
                <w:szCs w:val="14"/>
              </w:rPr>
              <w:t>заглубленного</w:t>
            </w:r>
            <w:proofErr w:type="gramEnd"/>
          </w:p>
          <w:p w:rsidR="00155E53" w:rsidRDefault="00155E53">
            <w:pPr>
              <w:shd w:val="clear" w:color="auto" w:fill="FFFFFF"/>
              <w:spacing w:line="173" w:lineRule="exact"/>
              <w:jc w:val="center"/>
            </w:pPr>
            <w:r>
              <w:rPr>
                <w:rFonts w:cs="Times New Roman"/>
                <w:b/>
                <w:bCs/>
                <w:color w:val="000000"/>
                <w:sz w:val="14"/>
                <w:szCs w:val="14"/>
              </w:rPr>
              <w:t>помещения</w:t>
            </w:r>
          </w:p>
        </w:tc>
        <w:tc>
          <w:tcPr>
            <w:tcW w:w="1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155E53" w:rsidRDefault="00155E53">
            <w:pPr>
              <w:shd w:val="clear" w:color="auto" w:fill="FFFFFF"/>
              <w:spacing w:line="125" w:lineRule="exact"/>
              <w:jc w:val="center"/>
            </w:pPr>
            <w:r>
              <w:rPr>
                <w:rFonts w:cs="Times New Roman"/>
                <w:b/>
                <w:bCs/>
                <w:color w:val="000000"/>
                <w:spacing w:val="-8"/>
                <w:sz w:val="14"/>
                <w:szCs w:val="14"/>
              </w:rPr>
              <w:t>Размеры</w:t>
            </w:r>
            <w:r>
              <w:rPr>
                <w:b/>
                <w:bCs/>
                <w:color w:val="000000"/>
                <w:spacing w:val="-8"/>
                <w:sz w:val="14"/>
                <w:szCs w:val="14"/>
              </w:rPr>
              <w:t xml:space="preserve"> </w:t>
            </w:r>
            <w:proofErr w:type="gramStart"/>
            <w:r>
              <w:rPr>
                <w:rFonts w:cs="Times New Roman"/>
                <w:b/>
                <w:bCs/>
                <w:color w:val="000000"/>
                <w:spacing w:val="-8"/>
                <w:sz w:val="14"/>
                <w:szCs w:val="14"/>
              </w:rPr>
              <w:t>дверных</w:t>
            </w:r>
            <w:proofErr w:type="gramEnd"/>
            <w:r>
              <w:rPr>
                <w:b/>
                <w:bCs/>
                <w:color w:val="000000"/>
                <w:spacing w:val="-8"/>
                <w:sz w:val="14"/>
                <w:szCs w:val="14"/>
              </w:rPr>
              <w:t xml:space="preserve"> </w:t>
            </w:r>
            <w:r>
              <w:rPr>
                <w:rFonts w:cs="Times New Roman"/>
                <w:b/>
                <w:bCs/>
                <w:color w:val="000000"/>
                <w:spacing w:val="-8"/>
                <w:sz w:val="14"/>
                <w:szCs w:val="14"/>
              </w:rPr>
              <w:t>про</w:t>
            </w:r>
          </w:p>
          <w:p w:rsidR="00155E53" w:rsidRDefault="00155E53">
            <w:pPr>
              <w:shd w:val="clear" w:color="auto" w:fill="FFFFFF"/>
              <w:spacing w:line="178" w:lineRule="exact"/>
              <w:ind w:left="43"/>
              <w:jc w:val="center"/>
            </w:pPr>
            <w:proofErr w:type="spellStart"/>
            <w:r>
              <w:rPr>
                <w:rFonts w:cs="Times New Roman"/>
                <w:b/>
                <w:bCs/>
                <w:color w:val="000000"/>
                <w:spacing w:val="-5"/>
                <w:sz w:val="14"/>
                <w:szCs w:val="14"/>
              </w:rPr>
              <w:t>емов</w:t>
            </w:r>
            <w:proofErr w:type="spellEnd"/>
            <w:r>
              <w:rPr>
                <w:b/>
                <w:bCs/>
                <w:color w:val="000000"/>
                <w:spacing w:val="-5"/>
                <w:sz w:val="14"/>
                <w:szCs w:val="14"/>
              </w:rPr>
              <w:t xml:space="preserve"> </w:t>
            </w:r>
            <w:r>
              <w:rPr>
                <w:rFonts w:cs="Times New Roman"/>
                <w:b/>
                <w:bCs/>
                <w:color w:val="000000"/>
                <w:spacing w:val="-5"/>
                <w:sz w:val="14"/>
                <w:szCs w:val="14"/>
              </w:rPr>
              <w:t>в</w:t>
            </w:r>
            <w:r>
              <w:rPr>
                <w:b/>
                <w:bCs/>
                <w:color w:val="000000"/>
                <w:spacing w:val="-5"/>
                <w:sz w:val="14"/>
                <w:szCs w:val="14"/>
              </w:rPr>
              <w:t xml:space="preserve"> </w:t>
            </w:r>
            <w:r>
              <w:rPr>
                <w:rFonts w:cs="Times New Roman"/>
                <w:b/>
                <w:bCs/>
                <w:color w:val="000000"/>
                <w:spacing w:val="-5"/>
                <w:sz w:val="14"/>
                <w:szCs w:val="14"/>
              </w:rPr>
              <w:t>наружных</w:t>
            </w:r>
            <w:r>
              <w:rPr>
                <w:b/>
                <w:bCs/>
                <w:color w:val="000000"/>
                <w:spacing w:val="-5"/>
                <w:sz w:val="14"/>
                <w:szCs w:val="14"/>
              </w:rPr>
              <w:t xml:space="preserve"> </w:t>
            </w:r>
            <w:r>
              <w:rPr>
                <w:rFonts w:cs="Times New Roman"/>
                <w:b/>
                <w:bCs/>
                <w:color w:val="000000"/>
                <w:spacing w:val="-5"/>
                <w:sz w:val="14"/>
                <w:szCs w:val="14"/>
              </w:rPr>
              <w:t>сте</w:t>
            </w:r>
            <w:r>
              <w:rPr>
                <w:rFonts w:cs="Times New Roman"/>
                <w:b/>
                <w:bCs/>
                <w:color w:val="000000"/>
                <w:spacing w:val="-5"/>
                <w:sz w:val="14"/>
                <w:szCs w:val="14"/>
              </w:rPr>
              <w:softHyphen/>
            </w:r>
            <w:r>
              <w:rPr>
                <w:rFonts w:cs="Times New Roman"/>
                <w:b/>
                <w:bCs/>
                <w:color w:val="000000"/>
                <w:spacing w:val="-6"/>
                <w:sz w:val="14"/>
                <w:szCs w:val="14"/>
              </w:rPr>
              <w:t>нах</w:t>
            </w:r>
            <w:r>
              <w:rPr>
                <w:b/>
                <w:bCs/>
                <w:color w:val="000000"/>
                <w:spacing w:val="-6"/>
                <w:sz w:val="14"/>
                <w:szCs w:val="14"/>
              </w:rPr>
              <w:t xml:space="preserve"> </w:t>
            </w:r>
            <w:r>
              <w:rPr>
                <w:rFonts w:cs="Times New Roman"/>
                <w:b/>
                <w:bCs/>
                <w:color w:val="000000"/>
                <w:spacing w:val="-6"/>
                <w:sz w:val="14"/>
                <w:szCs w:val="14"/>
              </w:rPr>
              <w:t xml:space="preserve">заглубленного </w:t>
            </w:r>
            <w:r>
              <w:rPr>
                <w:rFonts w:cs="Times New Roman"/>
                <w:b/>
                <w:bCs/>
                <w:color w:val="000000"/>
                <w:sz w:val="14"/>
                <w:szCs w:val="14"/>
              </w:rPr>
              <w:t>помещения</w:t>
            </w:r>
          </w:p>
        </w:tc>
      </w:tr>
      <w:tr w:rsidR="00155E53" w:rsidTr="00155E53">
        <w:trPr>
          <w:trHeight w:hRule="exact" w:val="187"/>
        </w:trPr>
        <w:tc>
          <w:tcPr>
            <w:tcW w:w="12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55E53" w:rsidRDefault="00155E53">
            <w:pPr>
              <w:shd w:val="clear" w:color="auto" w:fill="FFFFFF"/>
              <w:jc w:val="center"/>
            </w:pPr>
            <w:r>
              <w:rPr>
                <w:b/>
                <w:bCs/>
                <w:color w:val="000000"/>
                <w:sz w:val="14"/>
                <w:szCs w:val="14"/>
              </w:rPr>
              <w:t>13</w:t>
            </w:r>
          </w:p>
        </w:tc>
        <w:tc>
          <w:tcPr>
            <w:tcW w:w="11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55E53" w:rsidRDefault="00155E53">
            <w:pPr>
              <w:shd w:val="clear" w:color="auto" w:fill="FFFFFF"/>
              <w:jc w:val="center"/>
            </w:pPr>
            <w:r>
              <w:rPr>
                <w:b/>
                <w:bCs/>
                <w:color w:val="000000"/>
                <w:sz w:val="14"/>
                <w:szCs w:val="14"/>
              </w:rPr>
              <w:t>14</w:t>
            </w:r>
          </w:p>
        </w:tc>
        <w:tc>
          <w:tcPr>
            <w:tcW w:w="15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55E53" w:rsidRDefault="00155E53">
            <w:pPr>
              <w:shd w:val="clear" w:color="auto" w:fill="FFFFFF"/>
              <w:jc w:val="center"/>
            </w:pPr>
            <w:r>
              <w:rPr>
                <w:b/>
                <w:bCs/>
                <w:color w:val="000000"/>
                <w:sz w:val="14"/>
                <w:szCs w:val="14"/>
              </w:rPr>
              <w:t>15</w:t>
            </w:r>
          </w:p>
        </w:tc>
        <w:tc>
          <w:tcPr>
            <w:tcW w:w="16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55E53" w:rsidRDefault="00155E53">
            <w:pPr>
              <w:shd w:val="clear" w:color="auto" w:fill="FFFFFF"/>
              <w:jc w:val="center"/>
            </w:pPr>
            <w:r>
              <w:rPr>
                <w:b/>
                <w:bCs/>
                <w:color w:val="000000"/>
                <w:sz w:val="14"/>
                <w:szCs w:val="14"/>
              </w:rPr>
              <w:t>16</w:t>
            </w:r>
          </w:p>
        </w:tc>
        <w:tc>
          <w:tcPr>
            <w:tcW w:w="15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55E53" w:rsidRDefault="00155E53">
            <w:pPr>
              <w:shd w:val="clear" w:color="auto" w:fill="FFFFFF"/>
              <w:jc w:val="center"/>
            </w:pPr>
            <w:r>
              <w:rPr>
                <w:b/>
                <w:bCs/>
                <w:color w:val="000000"/>
                <w:sz w:val="14"/>
                <w:szCs w:val="14"/>
              </w:rPr>
              <w:t>17</w:t>
            </w:r>
          </w:p>
        </w:tc>
        <w:tc>
          <w:tcPr>
            <w:tcW w:w="17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55E53" w:rsidRDefault="00155E53">
            <w:pPr>
              <w:shd w:val="clear" w:color="auto" w:fill="FFFFFF"/>
              <w:jc w:val="center"/>
            </w:pPr>
            <w:r>
              <w:rPr>
                <w:b/>
                <w:bCs/>
                <w:color w:val="000000"/>
                <w:sz w:val="14"/>
                <w:szCs w:val="14"/>
              </w:rPr>
              <w:t>18</w:t>
            </w:r>
          </w:p>
        </w:tc>
        <w:tc>
          <w:tcPr>
            <w:tcW w:w="17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55E53" w:rsidRDefault="00155E53">
            <w:pPr>
              <w:shd w:val="clear" w:color="auto" w:fill="FFFFFF"/>
              <w:jc w:val="center"/>
            </w:pPr>
            <w:r>
              <w:rPr>
                <w:b/>
                <w:bCs/>
                <w:color w:val="000000"/>
                <w:sz w:val="14"/>
                <w:szCs w:val="14"/>
              </w:rPr>
              <w:t>19</w:t>
            </w:r>
          </w:p>
        </w:tc>
        <w:tc>
          <w:tcPr>
            <w:tcW w:w="17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55E53" w:rsidRDefault="00155E53">
            <w:pPr>
              <w:shd w:val="clear" w:color="auto" w:fill="FFFFFF"/>
              <w:jc w:val="center"/>
            </w:pPr>
            <w:r>
              <w:rPr>
                <w:b/>
                <w:bCs/>
                <w:color w:val="000000"/>
                <w:sz w:val="14"/>
                <w:szCs w:val="14"/>
              </w:rPr>
              <w:t>20</w:t>
            </w:r>
          </w:p>
        </w:tc>
        <w:tc>
          <w:tcPr>
            <w:tcW w:w="1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55E53" w:rsidRDefault="00155E53">
            <w:pPr>
              <w:shd w:val="clear" w:color="auto" w:fill="FFFFFF"/>
              <w:jc w:val="center"/>
            </w:pPr>
            <w:r>
              <w:rPr>
                <w:b/>
                <w:bCs/>
                <w:color w:val="000000"/>
                <w:sz w:val="14"/>
                <w:szCs w:val="14"/>
              </w:rPr>
              <w:t>21</w:t>
            </w:r>
          </w:p>
        </w:tc>
      </w:tr>
      <w:tr w:rsidR="00155E53" w:rsidTr="00155E53">
        <w:trPr>
          <w:trHeight w:hRule="exact" w:val="2715"/>
        </w:trPr>
        <w:tc>
          <w:tcPr>
            <w:tcW w:w="12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155E53" w:rsidRDefault="00155E53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2,7 м"/>
              </w:smartTagPr>
              <w:r>
                <w:rPr>
                  <w:rFonts w:ascii="Times New Roman" w:hAnsi="Times New Roman" w:cs="Times New Roman"/>
                  <w:color w:val="FF0000"/>
                  <w:sz w:val="24"/>
                  <w:szCs w:val="24"/>
                </w:rPr>
                <w:t>2,7 м</w:t>
              </w:r>
            </w:smartTag>
          </w:p>
        </w:tc>
        <w:tc>
          <w:tcPr>
            <w:tcW w:w="11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155E53" w:rsidRDefault="00155E53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10000</w:t>
            </w:r>
          </w:p>
        </w:tc>
        <w:tc>
          <w:tcPr>
            <w:tcW w:w="15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155E53" w:rsidRDefault="00155E53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9000</w:t>
            </w:r>
          </w:p>
        </w:tc>
        <w:tc>
          <w:tcPr>
            <w:tcW w:w="16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155E53" w:rsidRDefault="00155E53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27000</w:t>
            </w:r>
          </w:p>
        </w:tc>
        <w:tc>
          <w:tcPr>
            <w:tcW w:w="15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155E53" w:rsidRDefault="00155E53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кирпич; бутовый камень; железобетон</w:t>
            </w:r>
          </w:p>
        </w:tc>
        <w:tc>
          <w:tcPr>
            <w:tcW w:w="17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155E53" w:rsidRDefault="00155E53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color w:val="FF0000"/>
                <w:spacing w:val="-5"/>
                <w:sz w:val="24"/>
                <w:szCs w:val="24"/>
              </w:rPr>
              <w:t>железобетонные плиты, любое перекрытие по балкам; монолитное - железо</w:t>
            </w:r>
            <w:r>
              <w:rPr>
                <w:rFonts w:ascii="Times New Roman" w:hAnsi="Times New Roman" w:cs="Times New Roman"/>
                <w:color w:val="FF0000"/>
                <w:spacing w:val="-5"/>
                <w:sz w:val="24"/>
                <w:szCs w:val="24"/>
              </w:rPr>
              <w:softHyphen/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бетон; арочное - кирпич, камень</w:t>
            </w:r>
            <w:proofErr w:type="gramEnd"/>
          </w:p>
        </w:tc>
        <w:tc>
          <w:tcPr>
            <w:tcW w:w="17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155E53" w:rsidRDefault="00155E53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железобетон; кирпич, камень; дерево</w:t>
            </w:r>
          </w:p>
        </w:tc>
        <w:tc>
          <w:tcPr>
            <w:tcW w:w="17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155E53" w:rsidRDefault="00155E53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2</w:t>
            </w:r>
          </w:p>
        </w:tc>
        <w:tc>
          <w:tcPr>
            <w:tcW w:w="1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155E53" w:rsidRDefault="00155E53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2,1 </w:t>
            </w:r>
            <w:proofErr w:type="spellStart"/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х</w:t>
            </w:r>
            <w:proofErr w:type="spellEnd"/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1,5</w:t>
            </w:r>
          </w:p>
        </w:tc>
      </w:tr>
    </w:tbl>
    <w:p w:rsidR="00155E53" w:rsidRDefault="00155E53" w:rsidP="00155E53">
      <w:pPr>
        <w:spacing w:after="370" w:line="1" w:lineRule="exact"/>
        <w:rPr>
          <w:rFonts w:ascii="Times New Roman" w:hAnsi="Times New Roman" w:cs="Times New Roman"/>
          <w:sz w:val="2"/>
          <w:szCs w:val="2"/>
        </w:rPr>
      </w:pPr>
    </w:p>
    <w:p w:rsidR="00155E53" w:rsidRDefault="00155E53" w:rsidP="00155E53">
      <w:pPr>
        <w:spacing w:after="370" w:line="1" w:lineRule="exact"/>
        <w:rPr>
          <w:rFonts w:ascii="Times New Roman" w:hAnsi="Times New Roman" w:cs="Times New Roman"/>
          <w:sz w:val="2"/>
          <w:szCs w:val="2"/>
        </w:rPr>
      </w:pPr>
    </w:p>
    <w:p w:rsidR="00155E53" w:rsidRDefault="00155E53" w:rsidP="00155E53">
      <w:pPr>
        <w:spacing w:after="370" w:line="1" w:lineRule="exact"/>
        <w:rPr>
          <w:rFonts w:ascii="Times New Roman" w:hAnsi="Times New Roman" w:cs="Times New Roman"/>
          <w:sz w:val="2"/>
          <w:szCs w:val="2"/>
        </w:rPr>
      </w:pPr>
    </w:p>
    <w:p w:rsidR="00155E53" w:rsidRDefault="00155E53" w:rsidP="00155E53">
      <w:pPr>
        <w:spacing w:after="370" w:line="1" w:lineRule="exact"/>
        <w:rPr>
          <w:rFonts w:ascii="Times New Roman" w:hAnsi="Times New Roman" w:cs="Times New Roman"/>
          <w:sz w:val="2"/>
          <w:szCs w:val="2"/>
        </w:rPr>
      </w:pPr>
    </w:p>
    <w:p w:rsidR="00155E53" w:rsidRDefault="00155E53" w:rsidP="00155E53">
      <w:pPr>
        <w:spacing w:after="370" w:line="1" w:lineRule="exact"/>
        <w:rPr>
          <w:rFonts w:ascii="Times New Roman" w:hAnsi="Times New Roman" w:cs="Times New Roman"/>
          <w:sz w:val="2"/>
          <w:szCs w:val="2"/>
        </w:rPr>
      </w:pPr>
    </w:p>
    <w:p w:rsidR="00155E53" w:rsidRDefault="00155E53" w:rsidP="00155E53">
      <w:pPr>
        <w:spacing w:after="370" w:line="1" w:lineRule="exact"/>
        <w:rPr>
          <w:rFonts w:ascii="Times New Roman" w:hAnsi="Times New Roman" w:cs="Times New Roman"/>
          <w:sz w:val="2"/>
          <w:szCs w:val="2"/>
        </w:rPr>
      </w:pPr>
    </w:p>
    <w:p w:rsidR="00155E53" w:rsidRDefault="00155E53" w:rsidP="00155E53">
      <w:pPr>
        <w:spacing w:after="370" w:line="1" w:lineRule="exact"/>
        <w:rPr>
          <w:rFonts w:ascii="Times New Roman" w:hAnsi="Times New Roman" w:cs="Times New Roman"/>
          <w:sz w:val="2"/>
          <w:szCs w:val="2"/>
        </w:rPr>
      </w:pPr>
    </w:p>
    <w:p w:rsidR="00155E53" w:rsidRDefault="00155E53" w:rsidP="00155E53">
      <w:pPr>
        <w:spacing w:after="370" w:line="1" w:lineRule="exact"/>
        <w:rPr>
          <w:rFonts w:ascii="Times New Roman" w:hAnsi="Times New Roman" w:cs="Times New Roman"/>
          <w:sz w:val="2"/>
          <w:szCs w:val="2"/>
        </w:rPr>
      </w:pPr>
    </w:p>
    <w:p w:rsidR="00155E53" w:rsidRDefault="00155E53" w:rsidP="00155E53">
      <w:pPr>
        <w:spacing w:after="370" w:line="1" w:lineRule="exact"/>
        <w:rPr>
          <w:rFonts w:ascii="Times New Roman" w:hAnsi="Times New Roman" w:cs="Times New Roman"/>
          <w:sz w:val="2"/>
          <w:szCs w:val="2"/>
        </w:rPr>
      </w:pPr>
    </w:p>
    <w:p w:rsidR="00155E53" w:rsidRDefault="00155E53" w:rsidP="00155E53">
      <w:pPr>
        <w:spacing w:after="370" w:line="1" w:lineRule="exact"/>
        <w:rPr>
          <w:rFonts w:ascii="Times New Roman" w:hAnsi="Times New Roman" w:cs="Times New Roman"/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4A0"/>
      </w:tblPr>
      <w:tblGrid>
        <w:gridCol w:w="1368"/>
        <w:gridCol w:w="1334"/>
        <w:gridCol w:w="1339"/>
        <w:gridCol w:w="1123"/>
        <w:gridCol w:w="1819"/>
        <w:gridCol w:w="1810"/>
        <w:gridCol w:w="1819"/>
        <w:gridCol w:w="1800"/>
        <w:gridCol w:w="1843"/>
      </w:tblGrid>
      <w:tr w:rsidR="00155E53" w:rsidTr="00155E53">
        <w:trPr>
          <w:trHeight w:hRule="exact" w:val="1075"/>
        </w:trPr>
        <w:tc>
          <w:tcPr>
            <w:tcW w:w="13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155E53" w:rsidRDefault="00155E53">
            <w:pPr>
              <w:shd w:val="clear" w:color="auto" w:fill="FFFFFF"/>
              <w:spacing w:line="173" w:lineRule="exact"/>
              <w:ind w:left="106" w:right="82"/>
              <w:jc w:val="center"/>
            </w:pPr>
            <w:r>
              <w:rPr>
                <w:rFonts w:cs="Times New Roman"/>
                <w:b/>
                <w:bCs/>
                <w:color w:val="000000"/>
                <w:sz w:val="14"/>
                <w:szCs w:val="14"/>
              </w:rPr>
              <w:t xml:space="preserve">Количество </w:t>
            </w:r>
            <w:r>
              <w:rPr>
                <w:rFonts w:cs="Times New Roman"/>
                <w:b/>
                <w:bCs/>
                <w:color w:val="000000"/>
                <w:spacing w:val="-4"/>
                <w:sz w:val="14"/>
                <w:szCs w:val="14"/>
              </w:rPr>
              <w:t>оконных</w:t>
            </w:r>
            <w:r>
              <w:rPr>
                <w:b/>
                <w:bCs/>
                <w:color w:val="000000"/>
                <w:spacing w:val="-4"/>
                <w:sz w:val="14"/>
                <w:szCs w:val="14"/>
              </w:rPr>
              <w:t xml:space="preserve"> </w:t>
            </w:r>
            <w:r>
              <w:rPr>
                <w:rFonts w:cs="Times New Roman"/>
                <w:b/>
                <w:bCs/>
                <w:color w:val="000000"/>
                <w:spacing w:val="-4"/>
                <w:sz w:val="14"/>
                <w:szCs w:val="14"/>
              </w:rPr>
              <w:t>про</w:t>
            </w:r>
            <w:r>
              <w:rPr>
                <w:rFonts w:cs="Times New Roman"/>
                <w:b/>
                <w:bCs/>
                <w:color w:val="000000"/>
                <w:spacing w:val="-4"/>
                <w:sz w:val="14"/>
                <w:szCs w:val="14"/>
              </w:rPr>
              <w:softHyphen/>
              <w:t>емов</w:t>
            </w:r>
            <w:r>
              <w:rPr>
                <w:b/>
                <w:bCs/>
                <w:color w:val="000000"/>
                <w:spacing w:val="-4"/>
                <w:sz w:val="14"/>
                <w:szCs w:val="14"/>
              </w:rPr>
              <w:t xml:space="preserve"> </w:t>
            </w:r>
            <w:r>
              <w:rPr>
                <w:rFonts w:cs="Times New Roman"/>
                <w:b/>
                <w:bCs/>
                <w:color w:val="000000"/>
                <w:spacing w:val="-4"/>
                <w:sz w:val="14"/>
                <w:szCs w:val="14"/>
              </w:rPr>
              <w:t>в</w:t>
            </w:r>
            <w:r>
              <w:rPr>
                <w:b/>
                <w:bCs/>
                <w:color w:val="000000"/>
                <w:spacing w:val="-4"/>
                <w:sz w:val="14"/>
                <w:szCs w:val="14"/>
              </w:rPr>
              <w:t xml:space="preserve"> </w:t>
            </w:r>
            <w:r>
              <w:rPr>
                <w:rFonts w:cs="Times New Roman"/>
                <w:b/>
                <w:bCs/>
                <w:color w:val="000000"/>
                <w:spacing w:val="-4"/>
                <w:sz w:val="14"/>
                <w:szCs w:val="14"/>
              </w:rPr>
              <w:t>наруж</w:t>
            </w:r>
            <w:r>
              <w:rPr>
                <w:rFonts w:cs="Times New Roman"/>
                <w:b/>
                <w:bCs/>
                <w:color w:val="000000"/>
                <w:spacing w:val="-4"/>
                <w:sz w:val="14"/>
                <w:szCs w:val="14"/>
              </w:rPr>
              <w:softHyphen/>
            </w:r>
            <w:r>
              <w:rPr>
                <w:rFonts w:cs="Times New Roman"/>
                <w:b/>
                <w:bCs/>
                <w:color w:val="000000"/>
                <w:spacing w:val="-6"/>
                <w:sz w:val="14"/>
                <w:szCs w:val="14"/>
              </w:rPr>
              <w:t>ных</w:t>
            </w:r>
            <w:r>
              <w:rPr>
                <w:b/>
                <w:bCs/>
                <w:color w:val="000000"/>
                <w:spacing w:val="-6"/>
                <w:sz w:val="14"/>
                <w:szCs w:val="14"/>
              </w:rPr>
              <w:t xml:space="preserve"> </w:t>
            </w:r>
            <w:r>
              <w:rPr>
                <w:rFonts w:cs="Times New Roman"/>
                <w:b/>
                <w:bCs/>
                <w:color w:val="000000"/>
                <w:spacing w:val="-6"/>
                <w:sz w:val="14"/>
                <w:szCs w:val="14"/>
              </w:rPr>
              <w:t>стенах</w:t>
            </w:r>
            <w:r>
              <w:rPr>
                <w:b/>
                <w:bCs/>
                <w:color w:val="000000"/>
                <w:spacing w:val="-6"/>
                <w:sz w:val="14"/>
                <w:szCs w:val="14"/>
              </w:rPr>
              <w:t xml:space="preserve"> </w:t>
            </w:r>
            <w:r>
              <w:rPr>
                <w:rFonts w:cs="Times New Roman"/>
                <w:b/>
                <w:bCs/>
                <w:color w:val="000000"/>
                <w:spacing w:val="-6"/>
                <w:sz w:val="14"/>
                <w:szCs w:val="14"/>
              </w:rPr>
              <w:t>за</w:t>
            </w:r>
            <w:r>
              <w:rPr>
                <w:rFonts w:cs="Times New Roman"/>
                <w:b/>
                <w:bCs/>
                <w:color w:val="000000"/>
                <w:spacing w:val="-6"/>
                <w:sz w:val="14"/>
                <w:szCs w:val="14"/>
              </w:rPr>
              <w:softHyphen/>
              <w:t xml:space="preserve">глубленного </w:t>
            </w:r>
            <w:r>
              <w:rPr>
                <w:rFonts w:cs="Times New Roman"/>
                <w:b/>
                <w:bCs/>
                <w:color w:val="000000"/>
                <w:sz w:val="14"/>
                <w:szCs w:val="14"/>
              </w:rPr>
              <w:t>помещения</w:t>
            </w:r>
          </w:p>
        </w:tc>
        <w:tc>
          <w:tcPr>
            <w:tcW w:w="13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155E53" w:rsidRDefault="00155E53">
            <w:pPr>
              <w:shd w:val="clear" w:color="auto" w:fill="FFFFFF"/>
              <w:spacing w:line="173" w:lineRule="exact"/>
              <w:ind w:left="24" w:right="14"/>
              <w:jc w:val="center"/>
            </w:pPr>
            <w:r>
              <w:rPr>
                <w:rFonts w:cs="Times New Roman"/>
                <w:b/>
                <w:bCs/>
                <w:color w:val="000000"/>
                <w:spacing w:val="-7"/>
                <w:sz w:val="14"/>
                <w:szCs w:val="14"/>
              </w:rPr>
              <w:t>Размеры</w:t>
            </w:r>
            <w:r>
              <w:rPr>
                <w:b/>
                <w:bCs/>
                <w:color w:val="000000"/>
                <w:spacing w:val="-7"/>
                <w:sz w:val="14"/>
                <w:szCs w:val="14"/>
              </w:rPr>
              <w:t xml:space="preserve"> </w:t>
            </w:r>
            <w:r>
              <w:rPr>
                <w:rFonts w:cs="Times New Roman"/>
                <w:b/>
                <w:bCs/>
                <w:color w:val="000000"/>
                <w:spacing w:val="-7"/>
                <w:sz w:val="14"/>
                <w:szCs w:val="14"/>
              </w:rPr>
              <w:t>окон</w:t>
            </w:r>
            <w:r>
              <w:rPr>
                <w:rFonts w:cs="Times New Roman"/>
                <w:b/>
                <w:bCs/>
                <w:color w:val="000000"/>
                <w:spacing w:val="-7"/>
                <w:sz w:val="14"/>
                <w:szCs w:val="14"/>
              </w:rPr>
              <w:softHyphen/>
            </w:r>
            <w:r>
              <w:rPr>
                <w:rFonts w:cs="Times New Roman"/>
                <w:b/>
                <w:bCs/>
                <w:color w:val="000000"/>
                <w:spacing w:val="-8"/>
                <w:sz w:val="14"/>
                <w:szCs w:val="14"/>
              </w:rPr>
              <w:t>ных</w:t>
            </w:r>
            <w:r>
              <w:rPr>
                <w:b/>
                <w:bCs/>
                <w:color w:val="000000"/>
                <w:spacing w:val="-8"/>
                <w:sz w:val="14"/>
                <w:szCs w:val="14"/>
              </w:rPr>
              <w:t xml:space="preserve"> </w:t>
            </w:r>
            <w:r>
              <w:rPr>
                <w:rFonts w:cs="Times New Roman"/>
                <w:b/>
                <w:bCs/>
                <w:color w:val="000000"/>
                <w:spacing w:val="-8"/>
                <w:sz w:val="14"/>
                <w:szCs w:val="14"/>
              </w:rPr>
              <w:t>проемов</w:t>
            </w:r>
            <w:r>
              <w:rPr>
                <w:b/>
                <w:bCs/>
                <w:color w:val="000000"/>
                <w:spacing w:val="-8"/>
                <w:sz w:val="14"/>
                <w:szCs w:val="14"/>
              </w:rPr>
              <w:t xml:space="preserve"> </w:t>
            </w:r>
            <w:r>
              <w:rPr>
                <w:rFonts w:cs="Times New Roman"/>
                <w:b/>
                <w:bCs/>
                <w:color w:val="000000"/>
                <w:spacing w:val="-8"/>
                <w:sz w:val="14"/>
                <w:szCs w:val="14"/>
              </w:rPr>
              <w:t xml:space="preserve">в </w:t>
            </w:r>
            <w:r>
              <w:rPr>
                <w:rFonts w:cs="Times New Roman"/>
                <w:b/>
                <w:bCs/>
                <w:color w:val="000000"/>
                <w:spacing w:val="-5"/>
                <w:sz w:val="14"/>
                <w:szCs w:val="14"/>
              </w:rPr>
              <w:t>наружных</w:t>
            </w:r>
            <w:r>
              <w:rPr>
                <w:b/>
                <w:bCs/>
                <w:color w:val="000000"/>
                <w:spacing w:val="-5"/>
                <w:sz w:val="14"/>
                <w:szCs w:val="14"/>
              </w:rPr>
              <w:t xml:space="preserve"> </w:t>
            </w:r>
            <w:r>
              <w:rPr>
                <w:rFonts w:cs="Times New Roman"/>
                <w:b/>
                <w:bCs/>
                <w:color w:val="000000"/>
                <w:spacing w:val="-5"/>
                <w:sz w:val="14"/>
                <w:szCs w:val="14"/>
              </w:rPr>
              <w:t>сте</w:t>
            </w:r>
            <w:r>
              <w:rPr>
                <w:rFonts w:cs="Times New Roman"/>
                <w:b/>
                <w:bCs/>
                <w:color w:val="000000"/>
                <w:spacing w:val="-5"/>
                <w:sz w:val="14"/>
                <w:szCs w:val="14"/>
              </w:rPr>
              <w:softHyphen/>
            </w:r>
            <w:r>
              <w:rPr>
                <w:rFonts w:cs="Times New Roman"/>
                <w:b/>
                <w:bCs/>
                <w:color w:val="000000"/>
                <w:spacing w:val="-6"/>
                <w:sz w:val="14"/>
                <w:szCs w:val="14"/>
              </w:rPr>
              <w:t>нах</w:t>
            </w:r>
            <w:r>
              <w:rPr>
                <w:b/>
                <w:bCs/>
                <w:color w:val="000000"/>
                <w:spacing w:val="-6"/>
                <w:sz w:val="14"/>
                <w:szCs w:val="14"/>
              </w:rPr>
              <w:t xml:space="preserve"> </w:t>
            </w:r>
            <w:r>
              <w:rPr>
                <w:rFonts w:cs="Times New Roman"/>
                <w:b/>
                <w:bCs/>
                <w:color w:val="000000"/>
                <w:spacing w:val="-6"/>
                <w:sz w:val="14"/>
                <w:szCs w:val="14"/>
              </w:rPr>
              <w:t>заглублен</w:t>
            </w:r>
            <w:r>
              <w:rPr>
                <w:rFonts w:cs="Times New Roman"/>
                <w:b/>
                <w:bCs/>
                <w:color w:val="000000"/>
                <w:spacing w:val="-6"/>
                <w:sz w:val="14"/>
                <w:szCs w:val="14"/>
              </w:rPr>
              <w:softHyphen/>
            </w:r>
            <w:r>
              <w:rPr>
                <w:rFonts w:cs="Times New Roman"/>
                <w:b/>
                <w:bCs/>
                <w:color w:val="000000"/>
                <w:spacing w:val="-7"/>
                <w:sz w:val="14"/>
                <w:szCs w:val="14"/>
              </w:rPr>
              <w:t>ного</w:t>
            </w:r>
            <w:r>
              <w:rPr>
                <w:b/>
                <w:bCs/>
                <w:color w:val="000000"/>
                <w:spacing w:val="-7"/>
                <w:sz w:val="14"/>
                <w:szCs w:val="14"/>
              </w:rPr>
              <w:t xml:space="preserve"> </w:t>
            </w:r>
            <w:r>
              <w:rPr>
                <w:rFonts w:cs="Times New Roman"/>
                <w:b/>
                <w:bCs/>
                <w:color w:val="000000"/>
                <w:spacing w:val="-7"/>
                <w:sz w:val="14"/>
                <w:szCs w:val="14"/>
              </w:rPr>
              <w:t>помещения</w:t>
            </w:r>
          </w:p>
        </w:tc>
        <w:tc>
          <w:tcPr>
            <w:tcW w:w="13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155E53" w:rsidRDefault="00155E53">
            <w:pPr>
              <w:shd w:val="clear" w:color="auto" w:fill="FFFFFF"/>
              <w:spacing w:line="178" w:lineRule="exact"/>
              <w:ind w:left="77" w:right="72"/>
              <w:jc w:val="center"/>
            </w:pPr>
            <w:r>
              <w:rPr>
                <w:rFonts w:cs="Times New Roman"/>
                <w:b/>
                <w:bCs/>
                <w:color w:val="000000"/>
                <w:spacing w:val="-5"/>
                <w:sz w:val="14"/>
                <w:szCs w:val="14"/>
              </w:rPr>
              <w:t>Наличие</w:t>
            </w:r>
            <w:r>
              <w:rPr>
                <w:b/>
                <w:bCs/>
                <w:color w:val="000000"/>
                <w:spacing w:val="-5"/>
                <w:sz w:val="14"/>
                <w:szCs w:val="14"/>
              </w:rPr>
              <w:t xml:space="preserve"> </w:t>
            </w:r>
            <w:r>
              <w:rPr>
                <w:rFonts w:cs="Times New Roman"/>
                <w:b/>
                <w:bCs/>
                <w:color w:val="000000"/>
                <w:spacing w:val="-5"/>
                <w:sz w:val="14"/>
                <w:szCs w:val="14"/>
              </w:rPr>
              <w:t>ото</w:t>
            </w:r>
            <w:r>
              <w:rPr>
                <w:rFonts w:cs="Times New Roman"/>
                <w:b/>
                <w:bCs/>
                <w:color w:val="000000"/>
                <w:spacing w:val="-5"/>
                <w:sz w:val="14"/>
                <w:szCs w:val="14"/>
              </w:rPr>
              <w:softHyphen/>
            </w:r>
            <w:r>
              <w:rPr>
                <w:rFonts w:cs="Times New Roman"/>
                <w:b/>
                <w:bCs/>
                <w:color w:val="000000"/>
                <w:spacing w:val="-7"/>
                <w:sz w:val="14"/>
                <w:szCs w:val="14"/>
              </w:rPr>
              <w:t>пления</w:t>
            </w:r>
            <w:r>
              <w:rPr>
                <w:b/>
                <w:bCs/>
                <w:color w:val="000000"/>
                <w:spacing w:val="-7"/>
                <w:sz w:val="14"/>
                <w:szCs w:val="14"/>
              </w:rPr>
              <w:t xml:space="preserve"> </w:t>
            </w:r>
            <w:r>
              <w:rPr>
                <w:rFonts w:cs="Times New Roman"/>
                <w:b/>
                <w:bCs/>
                <w:color w:val="000000"/>
                <w:spacing w:val="-7"/>
                <w:sz w:val="14"/>
                <w:szCs w:val="14"/>
              </w:rPr>
              <w:t>заглуб</w:t>
            </w:r>
            <w:r>
              <w:rPr>
                <w:rFonts w:cs="Times New Roman"/>
                <w:b/>
                <w:bCs/>
                <w:color w:val="000000"/>
                <w:spacing w:val="-7"/>
                <w:sz w:val="14"/>
                <w:szCs w:val="14"/>
              </w:rPr>
              <w:softHyphen/>
            </w:r>
            <w:r>
              <w:rPr>
                <w:rFonts w:cs="Times New Roman"/>
                <w:b/>
                <w:bCs/>
                <w:color w:val="000000"/>
                <w:spacing w:val="-5"/>
                <w:sz w:val="14"/>
                <w:szCs w:val="14"/>
              </w:rPr>
              <w:t>ленного</w:t>
            </w:r>
            <w:r>
              <w:rPr>
                <w:b/>
                <w:bCs/>
                <w:color w:val="000000"/>
                <w:spacing w:val="-5"/>
                <w:sz w:val="14"/>
                <w:szCs w:val="14"/>
              </w:rPr>
              <w:t xml:space="preserve"> </w:t>
            </w:r>
            <w:r>
              <w:rPr>
                <w:rFonts w:cs="Times New Roman"/>
                <w:b/>
                <w:bCs/>
                <w:color w:val="000000"/>
                <w:spacing w:val="-5"/>
                <w:sz w:val="14"/>
                <w:szCs w:val="14"/>
              </w:rPr>
              <w:t>поме</w:t>
            </w:r>
            <w:r>
              <w:rPr>
                <w:rFonts w:cs="Times New Roman"/>
                <w:b/>
                <w:bCs/>
                <w:color w:val="000000"/>
                <w:spacing w:val="-5"/>
                <w:sz w:val="14"/>
                <w:szCs w:val="14"/>
              </w:rPr>
              <w:softHyphen/>
            </w:r>
            <w:r>
              <w:rPr>
                <w:rFonts w:cs="Times New Roman"/>
                <w:b/>
                <w:bCs/>
                <w:color w:val="000000"/>
                <w:sz w:val="14"/>
                <w:szCs w:val="14"/>
              </w:rPr>
              <w:t>щения</w:t>
            </w:r>
          </w:p>
        </w:tc>
        <w:tc>
          <w:tcPr>
            <w:tcW w:w="11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155E53" w:rsidRDefault="00155E53">
            <w:pPr>
              <w:shd w:val="clear" w:color="auto" w:fill="FFFFFF"/>
              <w:spacing w:line="173" w:lineRule="exact"/>
              <w:ind w:left="62" w:right="67"/>
              <w:jc w:val="center"/>
            </w:pPr>
            <w:r>
              <w:rPr>
                <w:rFonts w:cs="Times New Roman"/>
                <w:b/>
                <w:bCs/>
                <w:color w:val="000000"/>
                <w:sz w:val="14"/>
                <w:szCs w:val="14"/>
              </w:rPr>
              <w:t xml:space="preserve">Наличие </w:t>
            </w:r>
            <w:r>
              <w:rPr>
                <w:rFonts w:cs="Times New Roman"/>
                <w:b/>
                <w:bCs/>
                <w:color w:val="000000"/>
                <w:spacing w:val="-7"/>
                <w:sz w:val="14"/>
                <w:szCs w:val="14"/>
              </w:rPr>
              <w:t xml:space="preserve">транзитных </w:t>
            </w:r>
            <w:r>
              <w:rPr>
                <w:rFonts w:cs="Times New Roman"/>
                <w:b/>
                <w:bCs/>
                <w:color w:val="000000"/>
                <w:spacing w:val="-6"/>
                <w:sz w:val="14"/>
                <w:szCs w:val="14"/>
              </w:rPr>
              <w:t>сетей</w:t>
            </w:r>
            <w:r>
              <w:rPr>
                <w:b/>
                <w:bCs/>
                <w:color w:val="000000"/>
                <w:spacing w:val="-6"/>
                <w:sz w:val="14"/>
                <w:szCs w:val="14"/>
              </w:rPr>
              <w:t xml:space="preserve"> </w:t>
            </w:r>
            <w:r>
              <w:rPr>
                <w:rFonts w:cs="Times New Roman"/>
                <w:b/>
                <w:bCs/>
                <w:color w:val="000000"/>
                <w:spacing w:val="-6"/>
                <w:sz w:val="14"/>
                <w:szCs w:val="14"/>
              </w:rPr>
              <w:t>в</w:t>
            </w:r>
            <w:r>
              <w:rPr>
                <w:b/>
                <w:bCs/>
                <w:color w:val="000000"/>
                <w:spacing w:val="-6"/>
                <w:sz w:val="14"/>
                <w:szCs w:val="14"/>
              </w:rPr>
              <w:t xml:space="preserve"> </w:t>
            </w:r>
            <w:r>
              <w:rPr>
                <w:rFonts w:cs="Times New Roman"/>
                <w:b/>
                <w:bCs/>
                <w:color w:val="000000"/>
                <w:spacing w:val="-6"/>
                <w:sz w:val="14"/>
                <w:szCs w:val="14"/>
              </w:rPr>
              <w:t>за</w:t>
            </w:r>
            <w:r>
              <w:rPr>
                <w:rFonts w:cs="Times New Roman"/>
                <w:b/>
                <w:bCs/>
                <w:color w:val="000000"/>
                <w:spacing w:val="-6"/>
                <w:sz w:val="14"/>
                <w:szCs w:val="14"/>
              </w:rPr>
              <w:softHyphen/>
            </w:r>
            <w:r>
              <w:rPr>
                <w:rFonts w:cs="Times New Roman"/>
                <w:b/>
                <w:bCs/>
                <w:color w:val="000000"/>
                <w:spacing w:val="-8"/>
                <w:sz w:val="14"/>
                <w:szCs w:val="14"/>
              </w:rPr>
              <w:t xml:space="preserve">глубленном </w:t>
            </w:r>
            <w:r>
              <w:rPr>
                <w:rFonts w:cs="Times New Roman"/>
                <w:b/>
                <w:bCs/>
                <w:color w:val="000000"/>
                <w:spacing w:val="-7"/>
                <w:sz w:val="14"/>
                <w:szCs w:val="14"/>
              </w:rPr>
              <w:t>помещении</w:t>
            </w:r>
          </w:p>
        </w:tc>
        <w:tc>
          <w:tcPr>
            <w:tcW w:w="1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155E53" w:rsidRDefault="00155E53">
            <w:pPr>
              <w:shd w:val="clear" w:color="auto" w:fill="FFFFFF"/>
              <w:spacing w:line="173" w:lineRule="exact"/>
              <w:ind w:left="67" w:right="48"/>
              <w:jc w:val="center"/>
            </w:pPr>
            <w:r>
              <w:rPr>
                <w:b/>
                <w:bCs/>
                <w:color w:val="000000"/>
                <w:spacing w:val="-9"/>
                <w:sz w:val="14"/>
                <w:szCs w:val="14"/>
              </w:rPr>
              <w:t>11</w:t>
            </w:r>
            <w:r>
              <w:rPr>
                <w:rFonts w:cs="Times New Roman"/>
                <w:b/>
                <w:bCs/>
                <w:color w:val="000000"/>
                <w:spacing w:val="-9"/>
                <w:sz w:val="14"/>
                <w:szCs w:val="14"/>
              </w:rPr>
              <w:t>аличие</w:t>
            </w:r>
            <w:r>
              <w:rPr>
                <w:b/>
                <w:bCs/>
                <w:color w:val="000000"/>
                <w:spacing w:val="-9"/>
                <w:sz w:val="14"/>
                <w:szCs w:val="14"/>
              </w:rPr>
              <w:t xml:space="preserve"> </w:t>
            </w:r>
            <w:r>
              <w:rPr>
                <w:rFonts w:cs="Times New Roman"/>
                <w:b/>
                <w:bCs/>
                <w:color w:val="000000"/>
                <w:spacing w:val="-9"/>
                <w:sz w:val="14"/>
                <w:szCs w:val="14"/>
              </w:rPr>
              <w:t>водоразбор</w:t>
            </w:r>
            <w:r>
              <w:rPr>
                <w:rFonts w:cs="Times New Roman"/>
                <w:b/>
                <w:bCs/>
                <w:color w:val="000000"/>
                <w:spacing w:val="-9"/>
                <w:sz w:val="14"/>
                <w:szCs w:val="14"/>
              </w:rPr>
              <w:softHyphen/>
            </w:r>
            <w:r>
              <w:rPr>
                <w:rFonts w:cs="Times New Roman"/>
                <w:b/>
                <w:bCs/>
                <w:color w:val="000000"/>
                <w:spacing w:val="-7"/>
                <w:sz w:val="14"/>
                <w:szCs w:val="14"/>
              </w:rPr>
              <w:t>ных</w:t>
            </w:r>
            <w:r>
              <w:rPr>
                <w:b/>
                <w:bCs/>
                <w:color w:val="000000"/>
                <w:spacing w:val="-7"/>
                <w:sz w:val="14"/>
                <w:szCs w:val="14"/>
              </w:rPr>
              <w:t xml:space="preserve"> </w:t>
            </w:r>
            <w:r>
              <w:rPr>
                <w:rFonts w:cs="Times New Roman"/>
                <w:b/>
                <w:bCs/>
                <w:color w:val="000000"/>
                <w:spacing w:val="-7"/>
                <w:sz w:val="14"/>
                <w:szCs w:val="14"/>
              </w:rPr>
              <w:t>кранов</w:t>
            </w:r>
            <w:r>
              <w:rPr>
                <w:b/>
                <w:bCs/>
                <w:color w:val="000000"/>
                <w:spacing w:val="-7"/>
                <w:sz w:val="14"/>
                <w:szCs w:val="14"/>
              </w:rPr>
              <w:t xml:space="preserve"> </w:t>
            </w:r>
            <w:r>
              <w:rPr>
                <w:rFonts w:cs="Times New Roman"/>
                <w:b/>
                <w:bCs/>
                <w:color w:val="000000"/>
                <w:spacing w:val="-7"/>
                <w:sz w:val="14"/>
                <w:szCs w:val="14"/>
              </w:rPr>
              <w:t xml:space="preserve">холодного </w:t>
            </w:r>
            <w:r>
              <w:rPr>
                <w:rFonts w:cs="Times New Roman"/>
                <w:b/>
                <w:bCs/>
                <w:color w:val="000000"/>
                <w:sz w:val="14"/>
                <w:szCs w:val="14"/>
              </w:rPr>
              <w:t>водоснабжения</w:t>
            </w:r>
          </w:p>
        </w:tc>
        <w:tc>
          <w:tcPr>
            <w:tcW w:w="1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155E53" w:rsidRDefault="00155E53">
            <w:pPr>
              <w:shd w:val="clear" w:color="auto" w:fill="FFFFFF"/>
              <w:spacing w:line="173" w:lineRule="exact"/>
              <w:ind w:left="96" w:right="91"/>
              <w:jc w:val="center"/>
            </w:pPr>
            <w:r>
              <w:rPr>
                <w:rFonts w:cs="Times New Roman"/>
                <w:b/>
                <w:bCs/>
                <w:color w:val="000000"/>
                <w:spacing w:val="-8"/>
                <w:sz w:val="14"/>
                <w:szCs w:val="14"/>
              </w:rPr>
              <w:t>Наличие</w:t>
            </w:r>
            <w:r>
              <w:rPr>
                <w:b/>
                <w:bCs/>
                <w:color w:val="000000"/>
                <w:spacing w:val="-8"/>
                <w:sz w:val="14"/>
                <w:szCs w:val="14"/>
              </w:rPr>
              <w:t xml:space="preserve"> </w:t>
            </w:r>
            <w:r>
              <w:rPr>
                <w:rFonts w:cs="Times New Roman"/>
                <w:b/>
                <w:bCs/>
                <w:color w:val="000000"/>
                <w:spacing w:val="-8"/>
                <w:sz w:val="14"/>
                <w:szCs w:val="14"/>
              </w:rPr>
              <w:t>водоразбор</w:t>
            </w:r>
            <w:r>
              <w:rPr>
                <w:rFonts w:cs="Times New Roman"/>
                <w:b/>
                <w:bCs/>
                <w:color w:val="000000"/>
                <w:spacing w:val="-8"/>
                <w:sz w:val="14"/>
                <w:szCs w:val="14"/>
              </w:rPr>
              <w:softHyphen/>
            </w:r>
            <w:r>
              <w:rPr>
                <w:rFonts w:cs="Times New Roman"/>
                <w:b/>
                <w:bCs/>
                <w:color w:val="000000"/>
                <w:spacing w:val="-6"/>
                <w:sz w:val="14"/>
                <w:szCs w:val="14"/>
              </w:rPr>
              <w:t>ных</w:t>
            </w:r>
            <w:r>
              <w:rPr>
                <w:b/>
                <w:bCs/>
                <w:color w:val="000000"/>
                <w:spacing w:val="-6"/>
                <w:sz w:val="14"/>
                <w:szCs w:val="14"/>
              </w:rPr>
              <w:t xml:space="preserve"> </w:t>
            </w:r>
            <w:r>
              <w:rPr>
                <w:rFonts w:cs="Times New Roman"/>
                <w:b/>
                <w:bCs/>
                <w:color w:val="000000"/>
                <w:spacing w:val="-6"/>
                <w:sz w:val="14"/>
                <w:szCs w:val="14"/>
              </w:rPr>
              <w:t>кранов</w:t>
            </w:r>
            <w:r>
              <w:rPr>
                <w:b/>
                <w:bCs/>
                <w:color w:val="000000"/>
                <w:spacing w:val="-6"/>
                <w:sz w:val="14"/>
                <w:szCs w:val="14"/>
              </w:rPr>
              <w:t xml:space="preserve"> </w:t>
            </w:r>
            <w:r>
              <w:rPr>
                <w:rFonts w:cs="Times New Roman"/>
                <w:b/>
                <w:bCs/>
                <w:color w:val="000000"/>
                <w:spacing w:val="-6"/>
                <w:sz w:val="14"/>
                <w:szCs w:val="14"/>
              </w:rPr>
              <w:t xml:space="preserve">горячего </w:t>
            </w:r>
            <w:r>
              <w:rPr>
                <w:rFonts w:cs="Times New Roman"/>
                <w:b/>
                <w:bCs/>
                <w:color w:val="000000"/>
                <w:sz w:val="14"/>
                <w:szCs w:val="14"/>
              </w:rPr>
              <w:t>водоснабжения</w:t>
            </w:r>
          </w:p>
        </w:tc>
        <w:tc>
          <w:tcPr>
            <w:tcW w:w="1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155E53" w:rsidRDefault="00155E53">
            <w:pPr>
              <w:shd w:val="clear" w:color="auto" w:fill="FFFFFF"/>
              <w:spacing w:line="173" w:lineRule="exact"/>
              <w:ind w:left="29" w:right="24"/>
              <w:jc w:val="center"/>
            </w:pPr>
            <w:r>
              <w:rPr>
                <w:rFonts w:cs="Times New Roman"/>
                <w:b/>
                <w:bCs/>
                <w:color w:val="000000"/>
                <w:spacing w:val="-7"/>
                <w:sz w:val="14"/>
                <w:szCs w:val="14"/>
              </w:rPr>
              <w:t>Наличие</w:t>
            </w:r>
            <w:r>
              <w:rPr>
                <w:b/>
                <w:bCs/>
                <w:color w:val="000000"/>
                <w:spacing w:val="-7"/>
                <w:sz w:val="14"/>
                <w:szCs w:val="14"/>
              </w:rPr>
              <w:t xml:space="preserve"> </w:t>
            </w:r>
            <w:r>
              <w:rPr>
                <w:rFonts w:cs="Times New Roman"/>
                <w:b/>
                <w:bCs/>
                <w:color w:val="000000"/>
                <w:spacing w:val="-7"/>
                <w:sz w:val="14"/>
                <w:szCs w:val="14"/>
              </w:rPr>
              <w:t>канализации</w:t>
            </w:r>
            <w:r>
              <w:rPr>
                <w:b/>
                <w:bCs/>
                <w:color w:val="000000"/>
                <w:spacing w:val="-7"/>
                <w:sz w:val="14"/>
                <w:szCs w:val="14"/>
              </w:rPr>
              <w:t xml:space="preserve"> </w:t>
            </w:r>
            <w:r>
              <w:rPr>
                <w:rFonts w:cs="Times New Roman"/>
                <w:b/>
                <w:bCs/>
                <w:color w:val="000000"/>
                <w:spacing w:val="-7"/>
                <w:sz w:val="14"/>
                <w:szCs w:val="14"/>
              </w:rPr>
              <w:t xml:space="preserve">в </w:t>
            </w:r>
            <w:r>
              <w:rPr>
                <w:rFonts w:cs="Times New Roman"/>
                <w:b/>
                <w:bCs/>
                <w:color w:val="000000"/>
                <w:spacing w:val="-6"/>
                <w:sz w:val="14"/>
                <w:szCs w:val="14"/>
              </w:rPr>
              <w:t>заглубленном</w:t>
            </w:r>
            <w:r>
              <w:rPr>
                <w:b/>
                <w:bCs/>
                <w:color w:val="000000"/>
                <w:spacing w:val="-6"/>
                <w:sz w:val="14"/>
                <w:szCs w:val="14"/>
              </w:rPr>
              <w:t xml:space="preserve"> </w:t>
            </w:r>
            <w:r>
              <w:rPr>
                <w:rFonts w:cs="Times New Roman"/>
                <w:b/>
                <w:bCs/>
                <w:color w:val="000000"/>
                <w:spacing w:val="-6"/>
                <w:sz w:val="14"/>
                <w:szCs w:val="14"/>
              </w:rPr>
              <w:t>помеще</w:t>
            </w:r>
            <w:r>
              <w:rPr>
                <w:rFonts w:cs="Times New Roman"/>
                <w:b/>
                <w:bCs/>
                <w:color w:val="000000"/>
                <w:spacing w:val="-6"/>
                <w:sz w:val="14"/>
                <w:szCs w:val="14"/>
              </w:rPr>
              <w:softHyphen/>
            </w:r>
            <w:r>
              <w:rPr>
                <w:rFonts w:cs="Times New Roman"/>
                <w:b/>
                <w:bCs/>
                <w:color w:val="000000"/>
                <w:sz w:val="14"/>
                <w:szCs w:val="14"/>
              </w:rPr>
              <w:t>нии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155E53" w:rsidRDefault="00155E53">
            <w:pPr>
              <w:shd w:val="clear" w:color="auto" w:fill="FFFFFF"/>
              <w:spacing w:line="178" w:lineRule="exact"/>
              <w:ind w:left="38" w:right="48"/>
              <w:jc w:val="center"/>
            </w:pPr>
            <w:r>
              <w:rPr>
                <w:rFonts w:cs="Times New Roman"/>
                <w:b/>
                <w:bCs/>
                <w:color w:val="000000"/>
                <w:spacing w:val="-7"/>
                <w:sz w:val="14"/>
                <w:szCs w:val="14"/>
              </w:rPr>
              <w:t>Наличие</w:t>
            </w:r>
            <w:r>
              <w:rPr>
                <w:b/>
                <w:bCs/>
                <w:color w:val="000000"/>
                <w:spacing w:val="-7"/>
                <w:sz w:val="14"/>
                <w:szCs w:val="14"/>
              </w:rPr>
              <w:t xml:space="preserve"> </w:t>
            </w:r>
            <w:r>
              <w:rPr>
                <w:rFonts w:cs="Times New Roman"/>
                <w:b/>
                <w:bCs/>
                <w:color w:val="000000"/>
                <w:spacing w:val="-7"/>
                <w:sz w:val="14"/>
                <w:szCs w:val="14"/>
              </w:rPr>
              <w:t>унитазов</w:t>
            </w:r>
            <w:r>
              <w:rPr>
                <w:b/>
                <w:bCs/>
                <w:color w:val="000000"/>
                <w:spacing w:val="-7"/>
                <w:sz w:val="14"/>
                <w:szCs w:val="14"/>
              </w:rPr>
              <w:t xml:space="preserve"> </w:t>
            </w:r>
            <w:r>
              <w:rPr>
                <w:rFonts w:cs="Times New Roman"/>
                <w:b/>
                <w:bCs/>
                <w:color w:val="000000"/>
                <w:spacing w:val="-7"/>
                <w:sz w:val="14"/>
                <w:szCs w:val="14"/>
              </w:rPr>
              <w:t xml:space="preserve">в </w:t>
            </w:r>
            <w:r>
              <w:rPr>
                <w:rFonts w:cs="Times New Roman"/>
                <w:b/>
                <w:bCs/>
                <w:color w:val="000000"/>
                <w:spacing w:val="-8"/>
                <w:sz w:val="14"/>
                <w:szCs w:val="14"/>
              </w:rPr>
              <w:t>заглубленном</w:t>
            </w:r>
            <w:r>
              <w:rPr>
                <w:b/>
                <w:bCs/>
                <w:color w:val="000000"/>
                <w:spacing w:val="-8"/>
                <w:sz w:val="14"/>
                <w:szCs w:val="14"/>
              </w:rPr>
              <w:t xml:space="preserve"> </w:t>
            </w:r>
            <w:r>
              <w:rPr>
                <w:rFonts w:cs="Times New Roman"/>
                <w:b/>
                <w:bCs/>
                <w:color w:val="000000"/>
                <w:spacing w:val="-8"/>
                <w:sz w:val="14"/>
                <w:szCs w:val="14"/>
              </w:rPr>
              <w:t>помеще</w:t>
            </w:r>
            <w:r>
              <w:rPr>
                <w:rFonts w:cs="Times New Roman"/>
                <w:b/>
                <w:bCs/>
                <w:color w:val="000000"/>
                <w:spacing w:val="-8"/>
                <w:sz w:val="14"/>
                <w:szCs w:val="14"/>
              </w:rPr>
              <w:softHyphen/>
            </w:r>
            <w:r>
              <w:rPr>
                <w:rFonts w:cs="Times New Roman"/>
                <w:b/>
                <w:bCs/>
                <w:color w:val="000000"/>
                <w:sz w:val="14"/>
                <w:szCs w:val="14"/>
              </w:rPr>
              <w:t>нии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155E53" w:rsidRDefault="00155E53">
            <w:pPr>
              <w:shd w:val="clear" w:color="auto" w:fill="FFFFFF"/>
              <w:spacing w:line="178" w:lineRule="exact"/>
              <w:ind w:left="10" w:right="38"/>
              <w:jc w:val="center"/>
            </w:pPr>
            <w:r>
              <w:rPr>
                <w:rFonts w:cs="Times New Roman"/>
                <w:b/>
                <w:bCs/>
                <w:color w:val="000000"/>
                <w:spacing w:val="-6"/>
                <w:sz w:val="14"/>
                <w:szCs w:val="14"/>
              </w:rPr>
              <w:t>Наличие</w:t>
            </w:r>
            <w:r>
              <w:rPr>
                <w:b/>
                <w:bCs/>
                <w:color w:val="000000"/>
                <w:spacing w:val="-6"/>
                <w:sz w:val="14"/>
                <w:szCs w:val="14"/>
              </w:rPr>
              <w:t xml:space="preserve"> </w:t>
            </w:r>
            <w:proofErr w:type="gramStart"/>
            <w:r>
              <w:rPr>
                <w:rFonts w:cs="Times New Roman"/>
                <w:b/>
                <w:bCs/>
                <w:color w:val="000000"/>
                <w:spacing w:val="-6"/>
                <w:sz w:val="14"/>
                <w:szCs w:val="14"/>
              </w:rPr>
              <w:t>силового</w:t>
            </w:r>
            <w:proofErr w:type="gramEnd"/>
            <w:r>
              <w:rPr>
                <w:b/>
                <w:bCs/>
                <w:color w:val="000000"/>
                <w:spacing w:val="-6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cs="Times New Roman"/>
                <w:b/>
                <w:bCs/>
                <w:color w:val="000000"/>
                <w:spacing w:val="-6"/>
                <w:sz w:val="14"/>
                <w:szCs w:val="14"/>
              </w:rPr>
              <w:t>злек</w:t>
            </w:r>
            <w:r>
              <w:rPr>
                <w:b/>
                <w:bCs/>
                <w:color w:val="000000"/>
                <w:spacing w:val="-6"/>
                <w:sz w:val="14"/>
                <w:szCs w:val="14"/>
              </w:rPr>
              <w:t>-</w:t>
            </w:r>
            <w:r>
              <w:rPr>
                <w:rFonts w:cs="Times New Roman"/>
                <w:b/>
                <w:bCs/>
                <w:color w:val="000000"/>
                <w:spacing w:val="-7"/>
                <w:sz w:val="14"/>
                <w:szCs w:val="14"/>
              </w:rPr>
              <w:t>троснабжения</w:t>
            </w:r>
            <w:proofErr w:type="spellEnd"/>
            <w:r>
              <w:rPr>
                <w:b/>
                <w:bCs/>
                <w:color w:val="000000"/>
                <w:spacing w:val="-7"/>
                <w:sz w:val="14"/>
                <w:szCs w:val="14"/>
              </w:rPr>
              <w:t xml:space="preserve"> </w:t>
            </w:r>
            <w:r>
              <w:rPr>
                <w:rFonts w:cs="Times New Roman"/>
                <w:b/>
                <w:bCs/>
                <w:color w:val="000000"/>
                <w:spacing w:val="-7"/>
                <w:sz w:val="14"/>
                <w:szCs w:val="14"/>
              </w:rPr>
              <w:t>в</w:t>
            </w:r>
            <w:r>
              <w:rPr>
                <w:b/>
                <w:bCs/>
                <w:color w:val="000000"/>
                <w:spacing w:val="-7"/>
                <w:sz w:val="14"/>
                <w:szCs w:val="14"/>
              </w:rPr>
              <w:t xml:space="preserve"> </w:t>
            </w:r>
            <w:r>
              <w:rPr>
                <w:rFonts w:cs="Times New Roman"/>
                <w:b/>
                <w:bCs/>
                <w:color w:val="000000"/>
                <w:spacing w:val="-7"/>
                <w:sz w:val="14"/>
                <w:szCs w:val="14"/>
              </w:rPr>
              <w:t>заглуб</w:t>
            </w:r>
            <w:r>
              <w:rPr>
                <w:rFonts w:cs="Times New Roman"/>
                <w:b/>
                <w:bCs/>
                <w:color w:val="000000"/>
                <w:spacing w:val="-7"/>
                <w:sz w:val="14"/>
                <w:szCs w:val="14"/>
              </w:rPr>
              <w:softHyphen/>
            </w:r>
            <w:r>
              <w:rPr>
                <w:rFonts w:cs="Times New Roman"/>
                <w:b/>
                <w:bCs/>
                <w:color w:val="000000"/>
                <w:spacing w:val="-6"/>
                <w:sz w:val="14"/>
                <w:szCs w:val="14"/>
              </w:rPr>
              <w:t>ленном</w:t>
            </w:r>
            <w:r>
              <w:rPr>
                <w:b/>
                <w:bCs/>
                <w:color w:val="000000"/>
                <w:spacing w:val="-6"/>
                <w:sz w:val="14"/>
                <w:szCs w:val="14"/>
              </w:rPr>
              <w:t xml:space="preserve"> </w:t>
            </w:r>
            <w:r>
              <w:rPr>
                <w:rFonts w:cs="Times New Roman"/>
                <w:b/>
                <w:bCs/>
                <w:color w:val="000000"/>
                <w:spacing w:val="-6"/>
                <w:sz w:val="14"/>
                <w:szCs w:val="14"/>
              </w:rPr>
              <w:t>помещении</w:t>
            </w:r>
          </w:p>
        </w:tc>
      </w:tr>
      <w:tr w:rsidR="00155E53" w:rsidTr="00155E53">
        <w:trPr>
          <w:trHeight w:hRule="exact" w:val="226"/>
        </w:trPr>
        <w:tc>
          <w:tcPr>
            <w:tcW w:w="13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55E53" w:rsidRDefault="00155E53">
            <w:pPr>
              <w:shd w:val="clear" w:color="auto" w:fill="FFFFFF"/>
              <w:jc w:val="center"/>
            </w:pPr>
            <w:r>
              <w:rPr>
                <w:b/>
                <w:bCs/>
                <w:color w:val="000000"/>
                <w:sz w:val="14"/>
                <w:szCs w:val="14"/>
              </w:rPr>
              <w:t>22</w:t>
            </w:r>
          </w:p>
        </w:tc>
        <w:tc>
          <w:tcPr>
            <w:tcW w:w="13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55E53" w:rsidRDefault="00155E53">
            <w:pPr>
              <w:shd w:val="clear" w:color="auto" w:fill="FFFFFF"/>
              <w:jc w:val="center"/>
            </w:pPr>
            <w:r>
              <w:rPr>
                <w:b/>
                <w:bCs/>
                <w:color w:val="000000"/>
                <w:sz w:val="14"/>
                <w:szCs w:val="14"/>
              </w:rPr>
              <w:t>23</w:t>
            </w:r>
          </w:p>
        </w:tc>
        <w:tc>
          <w:tcPr>
            <w:tcW w:w="13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55E53" w:rsidRDefault="00155E53">
            <w:pPr>
              <w:shd w:val="clear" w:color="auto" w:fill="FFFFFF"/>
              <w:jc w:val="center"/>
            </w:pPr>
            <w:r>
              <w:rPr>
                <w:b/>
                <w:bCs/>
                <w:color w:val="000000"/>
                <w:sz w:val="14"/>
                <w:szCs w:val="14"/>
              </w:rPr>
              <w:t>24</w:t>
            </w:r>
          </w:p>
        </w:tc>
        <w:tc>
          <w:tcPr>
            <w:tcW w:w="11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55E53" w:rsidRDefault="00155E53">
            <w:pPr>
              <w:shd w:val="clear" w:color="auto" w:fill="FFFFFF"/>
              <w:jc w:val="center"/>
            </w:pPr>
            <w:r>
              <w:rPr>
                <w:b/>
                <w:bCs/>
                <w:color w:val="000000"/>
                <w:sz w:val="14"/>
                <w:szCs w:val="14"/>
              </w:rPr>
              <w:t>25</w:t>
            </w:r>
          </w:p>
        </w:tc>
        <w:tc>
          <w:tcPr>
            <w:tcW w:w="1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55E53" w:rsidRDefault="00155E53">
            <w:pPr>
              <w:shd w:val="clear" w:color="auto" w:fill="FFFFFF"/>
              <w:ind w:left="638"/>
            </w:pPr>
            <w:r>
              <w:rPr>
                <w:b/>
                <w:bCs/>
                <w:color w:val="000000"/>
                <w:sz w:val="14"/>
                <w:szCs w:val="14"/>
              </w:rPr>
              <w:t>26</w:t>
            </w:r>
          </w:p>
        </w:tc>
        <w:tc>
          <w:tcPr>
            <w:tcW w:w="1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55E53" w:rsidRDefault="00155E53">
            <w:pPr>
              <w:shd w:val="clear" w:color="auto" w:fill="FFFFFF"/>
              <w:jc w:val="center"/>
            </w:pPr>
            <w:r>
              <w:rPr>
                <w:b/>
                <w:bCs/>
                <w:color w:val="000000"/>
                <w:sz w:val="14"/>
                <w:szCs w:val="14"/>
              </w:rPr>
              <w:t>27</w:t>
            </w:r>
          </w:p>
        </w:tc>
        <w:tc>
          <w:tcPr>
            <w:tcW w:w="1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55E53" w:rsidRDefault="00155E53">
            <w:pPr>
              <w:shd w:val="clear" w:color="auto" w:fill="FFFFFF"/>
              <w:jc w:val="center"/>
            </w:pPr>
            <w:r>
              <w:rPr>
                <w:b/>
                <w:bCs/>
                <w:color w:val="000000"/>
                <w:sz w:val="14"/>
                <w:szCs w:val="14"/>
              </w:rPr>
              <w:t>28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55E53" w:rsidRDefault="00155E53">
            <w:pPr>
              <w:shd w:val="clear" w:color="auto" w:fill="FFFFFF"/>
              <w:jc w:val="center"/>
            </w:pPr>
            <w:r>
              <w:rPr>
                <w:b/>
                <w:bCs/>
                <w:color w:val="000000"/>
                <w:sz w:val="14"/>
                <w:szCs w:val="14"/>
              </w:rPr>
              <w:t>29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55E53" w:rsidRDefault="00155E53">
            <w:pPr>
              <w:shd w:val="clear" w:color="auto" w:fill="FFFFFF"/>
              <w:jc w:val="center"/>
            </w:pPr>
            <w:r>
              <w:rPr>
                <w:b/>
                <w:bCs/>
                <w:color w:val="000000"/>
                <w:sz w:val="14"/>
                <w:szCs w:val="14"/>
              </w:rPr>
              <w:t>30</w:t>
            </w:r>
          </w:p>
        </w:tc>
      </w:tr>
      <w:tr w:rsidR="00155E53" w:rsidTr="00155E53">
        <w:trPr>
          <w:trHeight w:hRule="exact" w:val="572"/>
        </w:trPr>
        <w:tc>
          <w:tcPr>
            <w:tcW w:w="13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155E53" w:rsidRDefault="00155E53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4</w:t>
            </w:r>
          </w:p>
        </w:tc>
        <w:tc>
          <w:tcPr>
            <w:tcW w:w="13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155E53" w:rsidRDefault="00155E53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0,2x0,2</w:t>
            </w:r>
          </w:p>
        </w:tc>
        <w:tc>
          <w:tcPr>
            <w:tcW w:w="13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155E53" w:rsidRDefault="00155E53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+</w:t>
            </w:r>
          </w:p>
        </w:tc>
        <w:tc>
          <w:tcPr>
            <w:tcW w:w="11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155E53" w:rsidRDefault="00155E53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+</w:t>
            </w:r>
          </w:p>
        </w:tc>
        <w:tc>
          <w:tcPr>
            <w:tcW w:w="1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155E53" w:rsidRDefault="00155E53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+</w:t>
            </w:r>
          </w:p>
        </w:tc>
        <w:tc>
          <w:tcPr>
            <w:tcW w:w="1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155E53" w:rsidRDefault="00155E53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+</w:t>
            </w:r>
          </w:p>
        </w:tc>
        <w:tc>
          <w:tcPr>
            <w:tcW w:w="1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155E53" w:rsidRDefault="00155E53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+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155E53" w:rsidRDefault="00155E53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-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155E53" w:rsidRDefault="00155E53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+</w:t>
            </w:r>
          </w:p>
        </w:tc>
      </w:tr>
    </w:tbl>
    <w:p w:rsidR="00155E53" w:rsidRDefault="00155E53" w:rsidP="00155E53">
      <w:pPr>
        <w:spacing w:after="370" w:line="1" w:lineRule="exact"/>
        <w:rPr>
          <w:rFonts w:ascii="Times New Roman" w:hAnsi="Times New Roman" w:cs="Times New Roman"/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4A0"/>
      </w:tblPr>
      <w:tblGrid>
        <w:gridCol w:w="2050"/>
        <w:gridCol w:w="1949"/>
        <w:gridCol w:w="2198"/>
        <w:gridCol w:w="2914"/>
        <w:gridCol w:w="1944"/>
        <w:gridCol w:w="3202"/>
      </w:tblGrid>
      <w:tr w:rsidR="00155E53" w:rsidTr="00155E53">
        <w:trPr>
          <w:trHeight w:hRule="exact" w:val="787"/>
        </w:trPr>
        <w:tc>
          <w:tcPr>
            <w:tcW w:w="2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155E53" w:rsidRDefault="00155E53">
            <w:pPr>
              <w:shd w:val="clear" w:color="auto" w:fill="FFFFFF"/>
              <w:spacing w:line="178" w:lineRule="exact"/>
              <w:ind w:left="96" w:right="72"/>
              <w:jc w:val="center"/>
            </w:pPr>
            <w:r>
              <w:rPr>
                <w:rFonts w:cs="Times New Roman"/>
                <w:b/>
                <w:bCs/>
                <w:color w:val="000000"/>
                <w:spacing w:val="-6"/>
                <w:sz w:val="14"/>
                <w:szCs w:val="14"/>
              </w:rPr>
              <w:t>Наличие</w:t>
            </w:r>
            <w:r>
              <w:rPr>
                <w:b/>
                <w:bCs/>
                <w:color w:val="000000"/>
                <w:spacing w:val="-6"/>
                <w:sz w:val="14"/>
                <w:szCs w:val="14"/>
              </w:rPr>
              <w:t xml:space="preserve"> </w:t>
            </w:r>
            <w:r>
              <w:rPr>
                <w:rFonts w:cs="Times New Roman"/>
                <w:b/>
                <w:bCs/>
                <w:color w:val="000000"/>
                <w:spacing w:val="-6"/>
                <w:sz w:val="14"/>
                <w:szCs w:val="14"/>
              </w:rPr>
              <w:t>освещения</w:t>
            </w:r>
            <w:r>
              <w:rPr>
                <w:b/>
                <w:bCs/>
                <w:color w:val="000000"/>
                <w:spacing w:val="-6"/>
                <w:sz w:val="14"/>
                <w:szCs w:val="14"/>
              </w:rPr>
              <w:t xml:space="preserve"> </w:t>
            </w:r>
            <w:r>
              <w:rPr>
                <w:rFonts w:cs="Times New Roman"/>
                <w:b/>
                <w:bCs/>
                <w:color w:val="000000"/>
                <w:spacing w:val="-6"/>
                <w:sz w:val="14"/>
                <w:szCs w:val="14"/>
              </w:rPr>
              <w:t>в</w:t>
            </w:r>
            <w:r>
              <w:rPr>
                <w:b/>
                <w:bCs/>
                <w:color w:val="000000"/>
                <w:spacing w:val="-6"/>
                <w:sz w:val="14"/>
                <w:szCs w:val="14"/>
              </w:rPr>
              <w:t xml:space="preserve"> </w:t>
            </w:r>
            <w:r>
              <w:rPr>
                <w:rFonts w:cs="Times New Roman"/>
                <w:b/>
                <w:bCs/>
                <w:color w:val="000000"/>
                <w:spacing w:val="-6"/>
                <w:sz w:val="14"/>
                <w:szCs w:val="14"/>
              </w:rPr>
              <w:t>за</w:t>
            </w:r>
            <w:r>
              <w:rPr>
                <w:rFonts w:cs="Times New Roman"/>
                <w:b/>
                <w:bCs/>
                <w:color w:val="000000"/>
                <w:spacing w:val="-6"/>
                <w:sz w:val="14"/>
                <w:szCs w:val="14"/>
              </w:rPr>
              <w:softHyphen/>
            </w:r>
            <w:r>
              <w:rPr>
                <w:rFonts w:cs="Times New Roman"/>
                <w:b/>
                <w:bCs/>
                <w:color w:val="000000"/>
                <w:spacing w:val="-5"/>
                <w:sz w:val="14"/>
                <w:szCs w:val="14"/>
              </w:rPr>
              <w:t>глубленном</w:t>
            </w:r>
            <w:r>
              <w:rPr>
                <w:b/>
                <w:bCs/>
                <w:color w:val="000000"/>
                <w:spacing w:val="-5"/>
                <w:sz w:val="14"/>
                <w:szCs w:val="14"/>
              </w:rPr>
              <w:t xml:space="preserve"> </w:t>
            </w:r>
            <w:r>
              <w:rPr>
                <w:rFonts w:cs="Times New Roman"/>
                <w:b/>
                <w:bCs/>
                <w:color w:val="000000"/>
                <w:spacing w:val="-5"/>
                <w:sz w:val="14"/>
                <w:szCs w:val="14"/>
              </w:rPr>
              <w:t>помещении</w:t>
            </w:r>
          </w:p>
        </w:tc>
        <w:tc>
          <w:tcPr>
            <w:tcW w:w="19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155E53" w:rsidRDefault="00155E53">
            <w:pPr>
              <w:shd w:val="clear" w:color="auto" w:fill="FFFFFF"/>
              <w:spacing w:line="173" w:lineRule="exact"/>
              <w:ind w:left="24" w:right="19"/>
              <w:jc w:val="center"/>
            </w:pPr>
            <w:r>
              <w:rPr>
                <w:rFonts w:cs="Times New Roman"/>
                <w:b/>
                <w:bCs/>
                <w:color w:val="000000"/>
                <w:spacing w:val="-7"/>
                <w:sz w:val="14"/>
                <w:szCs w:val="14"/>
              </w:rPr>
              <w:t>Наличие</w:t>
            </w:r>
            <w:r>
              <w:rPr>
                <w:b/>
                <w:bCs/>
                <w:color w:val="000000"/>
                <w:spacing w:val="-7"/>
                <w:sz w:val="14"/>
                <w:szCs w:val="14"/>
              </w:rPr>
              <w:t xml:space="preserve"> </w:t>
            </w:r>
            <w:r>
              <w:rPr>
                <w:rFonts w:cs="Times New Roman"/>
                <w:b/>
                <w:bCs/>
                <w:color w:val="000000"/>
                <w:spacing w:val="-7"/>
                <w:sz w:val="14"/>
                <w:szCs w:val="14"/>
              </w:rPr>
              <w:t xml:space="preserve">принудительной </w:t>
            </w:r>
            <w:r>
              <w:rPr>
                <w:rFonts w:cs="Times New Roman"/>
                <w:b/>
                <w:bCs/>
                <w:color w:val="000000"/>
                <w:sz w:val="14"/>
                <w:szCs w:val="14"/>
              </w:rPr>
              <w:t>вентиляции</w:t>
            </w:r>
          </w:p>
        </w:tc>
        <w:tc>
          <w:tcPr>
            <w:tcW w:w="21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155E53" w:rsidRDefault="00155E53">
            <w:pPr>
              <w:shd w:val="clear" w:color="auto" w:fill="FFFFFF"/>
              <w:spacing w:line="173" w:lineRule="exact"/>
              <w:ind w:left="48" w:right="43"/>
              <w:jc w:val="center"/>
            </w:pPr>
            <w:r>
              <w:rPr>
                <w:rFonts w:cs="Times New Roman"/>
                <w:b/>
                <w:bCs/>
                <w:color w:val="000000"/>
                <w:spacing w:val="-7"/>
                <w:sz w:val="14"/>
                <w:szCs w:val="14"/>
              </w:rPr>
              <w:t>Наличие</w:t>
            </w:r>
            <w:r>
              <w:rPr>
                <w:b/>
                <w:bCs/>
                <w:color w:val="000000"/>
                <w:spacing w:val="-7"/>
                <w:sz w:val="14"/>
                <w:szCs w:val="14"/>
              </w:rPr>
              <w:t xml:space="preserve"> </w:t>
            </w:r>
            <w:r>
              <w:rPr>
                <w:rFonts w:cs="Times New Roman"/>
                <w:b/>
                <w:bCs/>
                <w:color w:val="000000"/>
                <w:spacing w:val="-7"/>
                <w:sz w:val="14"/>
                <w:szCs w:val="14"/>
              </w:rPr>
              <w:t>запорной</w:t>
            </w:r>
            <w:r>
              <w:rPr>
                <w:b/>
                <w:bCs/>
                <w:color w:val="000000"/>
                <w:spacing w:val="-7"/>
                <w:sz w:val="14"/>
                <w:szCs w:val="14"/>
              </w:rPr>
              <w:t xml:space="preserve"> </w:t>
            </w:r>
            <w:r>
              <w:rPr>
                <w:rFonts w:cs="Times New Roman"/>
                <w:b/>
                <w:bCs/>
                <w:color w:val="000000"/>
                <w:spacing w:val="-7"/>
                <w:sz w:val="14"/>
                <w:szCs w:val="14"/>
              </w:rPr>
              <w:t xml:space="preserve">арматуры </w:t>
            </w:r>
            <w:r>
              <w:rPr>
                <w:rFonts w:cs="Times New Roman"/>
                <w:b/>
                <w:bCs/>
                <w:color w:val="000000"/>
                <w:spacing w:val="-4"/>
                <w:sz w:val="14"/>
                <w:szCs w:val="14"/>
              </w:rPr>
              <w:t>транзитных</w:t>
            </w:r>
            <w:r>
              <w:rPr>
                <w:b/>
                <w:bCs/>
                <w:color w:val="000000"/>
                <w:spacing w:val="-4"/>
                <w:sz w:val="14"/>
                <w:szCs w:val="14"/>
              </w:rPr>
              <w:t xml:space="preserve"> </w:t>
            </w:r>
            <w:r>
              <w:rPr>
                <w:rFonts w:cs="Times New Roman"/>
                <w:b/>
                <w:bCs/>
                <w:color w:val="000000"/>
                <w:spacing w:val="-4"/>
                <w:sz w:val="14"/>
                <w:szCs w:val="14"/>
              </w:rPr>
              <w:t xml:space="preserve">коммуникаций </w:t>
            </w:r>
            <w:r>
              <w:rPr>
                <w:rFonts w:cs="Times New Roman"/>
                <w:b/>
                <w:bCs/>
                <w:color w:val="000000"/>
                <w:spacing w:val="-6"/>
                <w:sz w:val="14"/>
                <w:szCs w:val="14"/>
              </w:rPr>
              <w:t>внутри</w:t>
            </w:r>
            <w:r>
              <w:rPr>
                <w:b/>
                <w:bCs/>
                <w:color w:val="000000"/>
                <w:spacing w:val="-6"/>
                <w:sz w:val="14"/>
                <w:szCs w:val="14"/>
              </w:rPr>
              <w:t xml:space="preserve"> </w:t>
            </w:r>
            <w:r>
              <w:rPr>
                <w:rFonts w:cs="Times New Roman"/>
                <w:b/>
                <w:bCs/>
                <w:color w:val="000000"/>
                <w:spacing w:val="-6"/>
                <w:sz w:val="14"/>
                <w:szCs w:val="14"/>
              </w:rPr>
              <w:t>заглубленного</w:t>
            </w:r>
            <w:r>
              <w:rPr>
                <w:b/>
                <w:bCs/>
                <w:color w:val="000000"/>
                <w:spacing w:val="-6"/>
                <w:sz w:val="14"/>
                <w:szCs w:val="14"/>
              </w:rPr>
              <w:t xml:space="preserve"> </w:t>
            </w:r>
            <w:r>
              <w:rPr>
                <w:rFonts w:cs="Times New Roman"/>
                <w:b/>
                <w:bCs/>
                <w:color w:val="000000"/>
                <w:spacing w:val="-6"/>
                <w:sz w:val="14"/>
                <w:szCs w:val="14"/>
              </w:rPr>
              <w:t>поме</w:t>
            </w:r>
            <w:r>
              <w:rPr>
                <w:rFonts w:cs="Times New Roman"/>
                <w:b/>
                <w:bCs/>
                <w:color w:val="000000"/>
                <w:spacing w:val="-6"/>
                <w:sz w:val="14"/>
                <w:szCs w:val="14"/>
              </w:rPr>
              <w:softHyphen/>
            </w:r>
            <w:r>
              <w:rPr>
                <w:rFonts w:cs="Times New Roman"/>
                <w:b/>
                <w:bCs/>
                <w:color w:val="000000"/>
                <w:sz w:val="14"/>
                <w:szCs w:val="14"/>
              </w:rPr>
              <w:t>щения</w:t>
            </w:r>
          </w:p>
        </w:tc>
        <w:tc>
          <w:tcPr>
            <w:tcW w:w="29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155E53" w:rsidRDefault="00155E53">
            <w:pPr>
              <w:shd w:val="clear" w:color="auto" w:fill="FFFFFF"/>
              <w:spacing w:line="173" w:lineRule="exact"/>
              <w:ind w:left="14"/>
              <w:jc w:val="center"/>
            </w:pPr>
            <w:r>
              <w:rPr>
                <w:rFonts w:cs="Times New Roman"/>
                <w:b/>
                <w:bCs/>
                <w:color w:val="000000"/>
                <w:spacing w:val="-7"/>
                <w:sz w:val="14"/>
                <w:szCs w:val="14"/>
              </w:rPr>
              <w:t>Наличие</w:t>
            </w:r>
            <w:r>
              <w:rPr>
                <w:b/>
                <w:bCs/>
                <w:color w:val="000000"/>
                <w:spacing w:val="-7"/>
                <w:sz w:val="14"/>
                <w:szCs w:val="14"/>
              </w:rPr>
              <w:t xml:space="preserve"> </w:t>
            </w:r>
            <w:r>
              <w:rPr>
                <w:rFonts w:cs="Times New Roman"/>
                <w:b/>
                <w:bCs/>
                <w:color w:val="000000"/>
                <w:spacing w:val="-7"/>
                <w:sz w:val="14"/>
                <w:szCs w:val="14"/>
              </w:rPr>
              <w:t>запорной</w:t>
            </w:r>
            <w:r>
              <w:rPr>
                <w:b/>
                <w:bCs/>
                <w:color w:val="000000"/>
                <w:spacing w:val="-7"/>
                <w:sz w:val="14"/>
                <w:szCs w:val="14"/>
              </w:rPr>
              <w:t xml:space="preserve"> </w:t>
            </w:r>
            <w:r>
              <w:rPr>
                <w:rFonts w:cs="Times New Roman"/>
                <w:b/>
                <w:bCs/>
                <w:color w:val="000000"/>
                <w:spacing w:val="-7"/>
                <w:sz w:val="14"/>
                <w:szCs w:val="14"/>
              </w:rPr>
              <w:t>арматуры</w:t>
            </w:r>
            <w:r>
              <w:rPr>
                <w:b/>
                <w:bCs/>
                <w:color w:val="000000"/>
                <w:spacing w:val="-7"/>
                <w:sz w:val="14"/>
                <w:szCs w:val="14"/>
              </w:rPr>
              <w:t xml:space="preserve"> </w:t>
            </w:r>
            <w:r>
              <w:rPr>
                <w:rFonts w:cs="Times New Roman"/>
                <w:b/>
                <w:bCs/>
                <w:color w:val="000000"/>
                <w:spacing w:val="-7"/>
                <w:sz w:val="14"/>
                <w:szCs w:val="14"/>
              </w:rPr>
              <w:t xml:space="preserve">транзитных </w:t>
            </w:r>
            <w:r>
              <w:rPr>
                <w:rFonts w:cs="Times New Roman"/>
                <w:b/>
                <w:bCs/>
                <w:color w:val="000000"/>
                <w:spacing w:val="-3"/>
                <w:sz w:val="14"/>
                <w:szCs w:val="14"/>
              </w:rPr>
              <w:t>коммуникаций</w:t>
            </w:r>
            <w:r>
              <w:rPr>
                <w:b/>
                <w:bCs/>
                <w:color w:val="000000"/>
                <w:spacing w:val="-3"/>
                <w:sz w:val="14"/>
                <w:szCs w:val="14"/>
              </w:rPr>
              <w:t xml:space="preserve"> </w:t>
            </w:r>
            <w:r>
              <w:rPr>
                <w:rFonts w:cs="Times New Roman"/>
                <w:b/>
                <w:bCs/>
                <w:color w:val="000000"/>
                <w:spacing w:val="-3"/>
                <w:sz w:val="14"/>
                <w:szCs w:val="14"/>
              </w:rPr>
              <w:t>снаружи</w:t>
            </w:r>
            <w:r>
              <w:rPr>
                <w:b/>
                <w:bCs/>
                <w:color w:val="000000"/>
                <w:spacing w:val="-3"/>
                <w:sz w:val="14"/>
                <w:szCs w:val="14"/>
              </w:rPr>
              <w:t xml:space="preserve"> (</w:t>
            </w:r>
            <w:r>
              <w:rPr>
                <w:rFonts w:cs="Times New Roman"/>
                <w:b/>
                <w:bCs/>
                <w:color w:val="000000"/>
                <w:spacing w:val="-3"/>
                <w:sz w:val="14"/>
                <w:szCs w:val="14"/>
              </w:rPr>
              <w:t>коммуникаци</w:t>
            </w:r>
            <w:r>
              <w:rPr>
                <w:rFonts w:cs="Times New Roman"/>
                <w:b/>
                <w:bCs/>
                <w:color w:val="000000"/>
                <w:spacing w:val="-3"/>
                <w:sz w:val="14"/>
                <w:szCs w:val="14"/>
              </w:rPr>
              <w:softHyphen/>
            </w:r>
            <w:r>
              <w:rPr>
                <w:rFonts w:cs="Times New Roman"/>
                <w:b/>
                <w:bCs/>
                <w:color w:val="000000"/>
                <w:spacing w:val="-6"/>
                <w:sz w:val="14"/>
                <w:szCs w:val="14"/>
              </w:rPr>
              <w:t>онный</w:t>
            </w:r>
            <w:r>
              <w:rPr>
                <w:b/>
                <w:bCs/>
                <w:color w:val="000000"/>
                <w:spacing w:val="-6"/>
                <w:sz w:val="14"/>
                <w:szCs w:val="14"/>
              </w:rPr>
              <w:t xml:space="preserve"> </w:t>
            </w:r>
            <w:r>
              <w:rPr>
                <w:rFonts w:cs="Times New Roman"/>
                <w:b/>
                <w:bCs/>
                <w:color w:val="000000"/>
                <w:spacing w:val="-6"/>
                <w:sz w:val="14"/>
                <w:szCs w:val="14"/>
              </w:rPr>
              <w:t>колодец</w:t>
            </w:r>
            <w:r>
              <w:rPr>
                <w:b/>
                <w:bCs/>
                <w:color w:val="000000"/>
                <w:spacing w:val="-6"/>
                <w:sz w:val="14"/>
                <w:szCs w:val="14"/>
              </w:rPr>
              <w:t xml:space="preserve">) </w:t>
            </w:r>
            <w:r>
              <w:rPr>
                <w:rFonts w:cs="Times New Roman"/>
                <w:b/>
                <w:bCs/>
                <w:color w:val="000000"/>
                <w:spacing w:val="-6"/>
                <w:sz w:val="14"/>
                <w:szCs w:val="14"/>
              </w:rPr>
              <w:t>заглубленного</w:t>
            </w:r>
            <w:r>
              <w:rPr>
                <w:b/>
                <w:bCs/>
                <w:color w:val="000000"/>
                <w:spacing w:val="-6"/>
                <w:sz w:val="14"/>
                <w:szCs w:val="14"/>
              </w:rPr>
              <w:t xml:space="preserve"> </w:t>
            </w:r>
            <w:r>
              <w:rPr>
                <w:rFonts w:cs="Times New Roman"/>
                <w:b/>
                <w:bCs/>
                <w:color w:val="000000"/>
                <w:spacing w:val="-6"/>
                <w:sz w:val="14"/>
                <w:szCs w:val="14"/>
              </w:rPr>
              <w:t>помеще</w:t>
            </w:r>
            <w:r>
              <w:rPr>
                <w:rFonts w:cs="Times New Roman"/>
                <w:b/>
                <w:bCs/>
                <w:color w:val="000000"/>
                <w:spacing w:val="-6"/>
                <w:sz w:val="14"/>
                <w:szCs w:val="14"/>
              </w:rPr>
              <w:softHyphen/>
            </w:r>
            <w:r>
              <w:rPr>
                <w:rFonts w:cs="Times New Roman"/>
                <w:b/>
                <w:bCs/>
                <w:color w:val="000000"/>
                <w:sz w:val="14"/>
                <w:szCs w:val="14"/>
              </w:rPr>
              <w:t>ния</w:t>
            </w:r>
          </w:p>
        </w:tc>
        <w:tc>
          <w:tcPr>
            <w:tcW w:w="19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155E53" w:rsidRDefault="00155E53">
            <w:pPr>
              <w:shd w:val="clear" w:color="auto" w:fill="FFFFFF"/>
              <w:spacing w:line="178" w:lineRule="exact"/>
              <w:ind w:left="14" w:right="5"/>
              <w:jc w:val="center"/>
            </w:pPr>
            <w:r>
              <w:rPr>
                <w:rFonts w:cs="Times New Roman"/>
                <w:b/>
                <w:bCs/>
                <w:color w:val="000000"/>
                <w:spacing w:val="-7"/>
                <w:sz w:val="14"/>
                <w:szCs w:val="14"/>
              </w:rPr>
              <w:t>Определение</w:t>
            </w:r>
            <w:r>
              <w:rPr>
                <w:b/>
                <w:bCs/>
                <w:color w:val="000000"/>
                <w:spacing w:val="-7"/>
                <w:sz w:val="14"/>
                <w:szCs w:val="14"/>
              </w:rPr>
              <w:t xml:space="preserve"> </w:t>
            </w:r>
            <w:r>
              <w:rPr>
                <w:rFonts w:cs="Times New Roman"/>
                <w:b/>
                <w:bCs/>
                <w:color w:val="000000"/>
                <w:spacing w:val="-7"/>
                <w:sz w:val="14"/>
                <w:szCs w:val="14"/>
              </w:rPr>
              <w:t>возможного количества</w:t>
            </w:r>
            <w:r>
              <w:rPr>
                <w:b/>
                <w:bCs/>
                <w:color w:val="000000"/>
                <w:spacing w:val="-7"/>
                <w:sz w:val="14"/>
                <w:szCs w:val="14"/>
              </w:rPr>
              <w:t xml:space="preserve"> </w:t>
            </w:r>
            <w:r>
              <w:rPr>
                <w:rFonts w:cs="Times New Roman"/>
                <w:b/>
                <w:bCs/>
                <w:color w:val="000000"/>
                <w:spacing w:val="-7"/>
                <w:sz w:val="14"/>
                <w:szCs w:val="14"/>
              </w:rPr>
              <w:t xml:space="preserve">укрываемых </w:t>
            </w:r>
            <w:r>
              <w:rPr>
                <w:rFonts w:cs="Times New Roman"/>
                <w:b/>
                <w:bCs/>
                <w:color w:val="000000"/>
                <w:spacing w:val="-5"/>
                <w:sz w:val="14"/>
                <w:szCs w:val="14"/>
              </w:rPr>
              <w:t>из</w:t>
            </w:r>
            <w:r>
              <w:rPr>
                <w:b/>
                <w:bCs/>
                <w:color w:val="000000"/>
                <w:spacing w:val="-5"/>
                <w:sz w:val="14"/>
                <w:szCs w:val="14"/>
              </w:rPr>
              <w:t xml:space="preserve"> </w:t>
            </w:r>
            <w:r>
              <w:rPr>
                <w:rFonts w:cs="Times New Roman"/>
                <w:b/>
                <w:bCs/>
                <w:color w:val="000000"/>
                <w:spacing w:val="-5"/>
                <w:sz w:val="14"/>
                <w:szCs w:val="14"/>
              </w:rPr>
              <w:t>расчета</w:t>
            </w:r>
            <w:r>
              <w:rPr>
                <w:b/>
                <w:bCs/>
                <w:color w:val="000000"/>
                <w:spacing w:val="-5"/>
                <w:sz w:val="14"/>
                <w:szCs w:val="14"/>
              </w:rPr>
              <w:t xml:space="preserve"> </w:t>
            </w:r>
            <w:smartTag w:uri="urn:schemas-microsoft-com:office:smarttags" w:element="metricconverter">
              <w:smartTagPr>
                <w:attr w:name="ProductID" w:val="0.6 м"/>
              </w:smartTagPr>
              <w:r>
                <w:rPr>
                  <w:b/>
                  <w:bCs/>
                  <w:color w:val="000000"/>
                  <w:spacing w:val="-5"/>
                  <w:sz w:val="14"/>
                  <w:szCs w:val="14"/>
                </w:rPr>
                <w:t xml:space="preserve">0.6 </w:t>
              </w:r>
              <w:r>
                <w:rPr>
                  <w:rFonts w:cs="Times New Roman"/>
                  <w:b/>
                  <w:bCs/>
                  <w:color w:val="000000"/>
                  <w:spacing w:val="-5"/>
                  <w:sz w:val="14"/>
                  <w:szCs w:val="14"/>
                </w:rPr>
                <w:t>м</w:t>
              </w:r>
            </w:smartTag>
            <w:r>
              <w:rPr>
                <w:b/>
                <w:bCs/>
                <w:color w:val="000000"/>
                <w:spacing w:val="-5"/>
                <w:sz w:val="14"/>
                <w:szCs w:val="14"/>
              </w:rPr>
              <w:t xml:space="preserve">' </w:t>
            </w:r>
            <w:r>
              <w:rPr>
                <w:rFonts w:cs="Times New Roman"/>
                <w:b/>
                <w:bCs/>
                <w:color w:val="000000"/>
                <w:spacing w:val="-5"/>
                <w:sz w:val="14"/>
                <w:szCs w:val="14"/>
              </w:rPr>
              <w:t>на</w:t>
            </w:r>
            <w:r>
              <w:rPr>
                <w:b/>
                <w:bCs/>
                <w:color w:val="000000"/>
                <w:spacing w:val="-5"/>
                <w:sz w:val="14"/>
                <w:szCs w:val="14"/>
              </w:rPr>
              <w:t xml:space="preserve"> </w:t>
            </w:r>
            <w:r>
              <w:rPr>
                <w:rFonts w:cs="Times New Roman"/>
                <w:b/>
                <w:bCs/>
                <w:color w:val="000000"/>
                <w:spacing w:val="-5"/>
                <w:sz w:val="14"/>
                <w:szCs w:val="14"/>
              </w:rPr>
              <w:t>чело</w:t>
            </w:r>
            <w:r>
              <w:rPr>
                <w:rFonts w:cs="Times New Roman"/>
                <w:b/>
                <w:bCs/>
                <w:color w:val="000000"/>
                <w:spacing w:val="-5"/>
                <w:sz w:val="14"/>
                <w:szCs w:val="14"/>
              </w:rPr>
              <w:softHyphen/>
            </w:r>
            <w:r>
              <w:rPr>
                <w:rFonts w:cs="Times New Roman"/>
                <w:b/>
                <w:bCs/>
                <w:color w:val="000000"/>
                <w:sz w:val="14"/>
                <w:szCs w:val="14"/>
              </w:rPr>
              <w:t>века</w:t>
            </w:r>
          </w:p>
        </w:tc>
        <w:tc>
          <w:tcPr>
            <w:tcW w:w="32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155E53" w:rsidRDefault="00155E53">
            <w:pPr>
              <w:shd w:val="clear" w:color="auto" w:fill="FFFFFF"/>
              <w:spacing w:line="173" w:lineRule="exact"/>
              <w:ind w:left="110"/>
              <w:jc w:val="center"/>
            </w:pPr>
            <w:r>
              <w:rPr>
                <w:rFonts w:cs="Times New Roman"/>
                <w:b/>
                <w:bCs/>
                <w:color w:val="000000"/>
                <w:spacing w:val="-6"/>
                <w:sz w:val="14"/>
                <w:szCs w:val="14"/>
              </w:rPr>
              <w:t>Номер</w:t>
            </w:r>
            <w:r>
              <w:rPr>
                <w:b/>
                <w:bCs/>
                <w:color w:val="000000"/>
                <w:spacing w:val="-6"/>
                <w:sz w:val="14"/>
                <w:szCs w:val="14"/>
              </w:rPr>
              <w:t xml:space="preserve"> </w:t>
            </w:r>
            <w:r>
              <w:rPr>
                <w:rFonts w:cs="Times New Roman"/>
                <w:b/>
                <w:bCs/>
                <w:color w:val="000000"/>
                <w:spacing w:val="-6"/>
                <w:sz w:val="14"/>
                <w:szCs w:val="14"/>
              </w:rPr>
              <w:t>типовой</w:t>
            </w:r>
            <w:r>
              <w:rPr>
                <w:b/>
                <w:bCs/>
                <w:color w:val="000000"/>
                <w:spacing w:val="-6"/>
                <w:sz w:val="14"/>
                <w:szCs w:val="14"/>
              </w:rPr>
              <w:t xml:space="preserve"> </w:t>
            </w:r>
            <w:r>
              <w:rPr>
                <w:rFonts w:cs="Times New Roman"/>
                <w:b/>
                <w:bCs/>
                <w:color w:val="000000"/>
                <w:spacing w:val="-6"/>
                <w:sz w:val="14"/>
                <w:szCs w:val="14"/>
              </w:rPr>
              <w:t>серии</w:t>
            </w:r>
            <w:r>
              <w:rPr>
                <w:b/>
                <w:bCs/>
                <w:color w:val="000000"/>
                <w:spacing w:val="-6"/>
                <w:sz w:val="14"/>
                <w:szCs w:val="14"/>
              </w:rPr>
              <w:t xml:space="preserve"> </w:t>
            </w:r>
            <w:r>
              <w:rPr>
                <w:rFonts w:cs="Times New Roman"/>
                <w:b/>
                <w:bCs/>
                <w:color w:val="000000"/>
                <w:spacing w:val="-6"/>
                <w:sz w:val="14"/>
                <w:szCs w:val="14"/>
              </w:rPr>
              <w:t>здания</w:t>
            </w:r>
            <w:r>
              <w:rPr>
                <w:b/>
                <w:bCs/>
                <w:color w:val="000000"/>
                <w:spacing w:val="-6"/>
                <w:sz w:val="14"/>
                <w:szCs w:val="14"/>
              </w:rPr>
              <w:t xml:space="preserve"> </w:t>
            </w:r>
            <w:r>
              <w:rPr>
                <w:rFonts w:cs="Times New Roman"/>
                <w:b/>
                <w:bCs/>
                <w:color w:val="000000"/>
                <w:spacing w:val="-6"/>
                <w:sz w:val="14"/>
                <w:szCs w:val="14"/>
              </w:rPr>
              <w:t>с</w:t>
            </w:r>
            <w:r>
              <w:rPr>
                <w:b/>
                <w:bCs/>
                <w:color w:val="000000"/>
                <w:spacing w:val="-6"/>
                <w:sz w:val="14"/>
                <w:szCs w:val="14"/>
              </w:rPr>
              <w:t xml:space="preserve"> </w:t>
            </w:r>
            <w:r>
              <w:rPr>
                <w:rFonts w:cs="Times New Roman"/>
                <w:b/>
                <w:bCs/>
                <w:color w:val="000000"/>
                <w:spacing w:val="-6"/>
                <w:sz w:val="14"/>
                <w:szCs w:val="14"/>
              </w:rPr>
              <w:t>заглублен</w:t>
            </w:r>
            <w:r>
              <w:rPr>
                <w:rFonts w:cs="Times New Roman"/>
                <w:b/>
                <w:bCs/>
                <w:color w:val="000000"/>
                <w:spacing w:val="-6"/>
                <w:sz w:val="14"/>
                <w:szCs w:val="14"/>
              </w:rPr>
              <w:softHyphen/>
            </w:r>
            <w:r>
              <w:rPr>
                <w:rFonts w:cs="Times New Roman"/>
                <w:b/>
                <w:bCs/>
                <w:color w:val="000000"/>
                <w:sz w:val="14"/>
                <w:szCs w:val="14"/>
              </w:rPr>
              <w:t>ным</w:t>
            </w:r>
            <w:r>
              <w:rPr>
                <w:b/>
                <w:bCs/>
                <w:color w:val="000000"/>
                <w:sz w:val="14"/>
                <w:szCs w:val="14"/>
              </w:rPr>
              <w:t xml:space="preserve"> </w:t>
            </w:r>
            <w:r>
              <w:rPr>
                <w:rFonts w:cs="Times New Roman"/>
                <w:b/>
                <w:bCs/>
                <w:color w:val="000000"/>
                <w:sz w:val="14"/>
                <w:szCs w:val="14"/>
              </w:rPr>
              <w:t>помещением</w:t>
            </w:r>
          </w:p>
        </w:tc>
      </w:tr>
      <w:tr w:rsidR="00155E53" w:rsidTr="00155E53">
        <w:trPr>
          <w:trHeight w:hRule="exact" w:val="187"/>
        </w:trPr>
        <w:tc>
          <w:tcPr>
            <w:tcW w:w="2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55E53" w:rsidRDefault="00155E53">
            <w:pPr>
              <w:shd w:val="clear" w:color="auto" w:fill="FFFFFF"/>
              <w:jc w:val="center"/>
            </w:pPr>
            <w:r>
              <w:rPr>
                <w:b/>
                <w:bCs/>
                <w:color w:val="000000"/>
                <w:sz w:val="14"/>
                <w:szCs w:val="14"/>
              </w:rPr>
              <w:t>31</w:t>
            </w:r>
          </w:p>
        </w:tc>
        <w:tc>
          <w:tcPr>
            <w:tcW w:w="19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55E53" w:rsidRDefault="00155E53">
            <w:pPr>
              <w:shd w:val="clear" w:color="auto" w:fill="FFFFFF"/>
              <w:jc w:val="center"/>
            </w:pPr>
            <w:r>
              <w:rPr>
                <w:b/>
                <w:bCs/>
                <w:color w:val="000000"/>
                <w:sz w:val="14"/>
                <w:szCs w:val="14"/>
              </w:rPr>
              <w:t>32</w:t>
            </w:r>
          </w:p>
        </w:tc>
        <w:tc>
          <w:tcPr>
            <w:tcW w:w="21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55E53" w:rsidRDefault="00155E53">
            <w:pPr>
              <w:shd w:val="clear" w:color="auto" w:fill="FFFFFF"/>
              <w:jc w:val="center"/>
            </w:pPr>
            <w:r>
              <w:rPr>
                <w:b/>
                <w:bCs/>
                <w:color w:val="000000"/>
                <w:sz w:val="14"/>
                <w:szCs w:val="14"/>
              </w:rPr>
              <w:t>33</w:t>
            </w:r>
          </w:p>
        </w:tc>
        <w:tc>
          <w:tcPr>
            <w:tcW w:w="29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55E53" w:rsidRDefault="00155E53">
            <w:pPr>
              <w:shd w:val="clear" w:color="auto" w:fill="FFFFFF"/>
              <w:jc w:val="center"/>
            </w:pPr>
            <w:r>
              <w:rPr>
                <w:b/>
                <w:bCs/>
                <w:color w:val="000000"/>
                <w:sz w:val="14"/>
                <w:szCs w:val="14"/>
              </w:rPr>
              <w:t>34</w:t>
            </w:r>
          </w:p>
        </w:tc>
        <w:tc>
          <w:tcPr>
            <w:tcW w:w="19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55E53" w:rsidRDefault="00155E53">
            <w:pPr>
              <w:shd w:val="clear" w:color="auto" w:fill="FFFFFF"/>
              <w:jc w:val="center"/>
            </w:pPr>
            <w:r>
              <w:rPr>
                <w:b/>
                <w:bCs/>
                <w:color w:val="000000"/>
                <w:sz w:val="14"/>
                <w:szCs w:val="14"/>
              </w:rPr>
              <w:t>35</w:t>
            </w:r>
          </w:p>
        </w:tc>
        <w:tc>
          <w:tcPr>
            <w:tcW w:w="32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55E53" w:rsidRDefault="00155E53">
            <w:pPr>
              <w:shd w:val="clear" w:color="auto" w:fill="FFFFFF"/>
              <w:jc w:val="center"/>
            </w:pPr>
            <w:r>
              <w:rPr>
                <w:b/>
                <w:bCs/>
                <w:color w:val="000000"/>
                <w:sz w:val="14"/>
                <w:szCs w:val="14"/>
              </w:rPr>
              <w:t>36</w:t>
            </w:r>
          </w:p>
        </w:tc>
      </w:tr>
      <w:tr w:rsidR="00155E53" w:rsidTr="00155E53">
        <w:trPr>
          <w:trHeight w:hRule="exact" w:val="1939"/>
        </w:trPr>
        <w:tc>
          <w:tcPr>
            <w:tcW w:w="2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155E53" w:rsidRDefault="00155E53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+</w:t>
            </w:r>
          </w:p>
        </w:tc>
        <w:tc>
          <w:tcPr>
            <w:tcW w:w="19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155E53" w:rsidRDefault="00155E53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-</w:t>
            </w:r>
          </w:p>
        </w:tc>
        <w:tc>
          <w:tcPr>
            <w:tcW w:w="21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155E53" w:rsidRDefault="00155E53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+</w:t>
            </w:r>
          </w:p>
        </w:tc>
        <w:tc>
          <w:tcPr>
            <w:tcW w:w="29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155E53" w:rsidRDefault="00155E53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+</w:t>
            </w:r>
          </w:p>
        </w:tc>
        <w:tc>
          <w:tcPr>
            <w:tcW w:w="19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155E53" w:rsidRDefault="00155E53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pacing w:val="-6"/>
                <w:sz w:val="24"/>
                <w:szCs w:val="24"/>
              </w:rPr>
              <w:t xml:space="preserve">площадь помещения высотой более </w:t>
            </w:r>
            <w:smartTag w:uri="urn:schemas-microsoft-com:office:smarttags" w:element="metricconverter">
              <w:smartTagPr>
                <w:attr w:name="ProductID" w:val="1,7 м"/>
              </w:smartTagPr>
              <w:r>
                <w:rPr>
                  <w:rFonts w:ascii="Times New Roman" w:hAnsi="Times New Roman" w:cs="Times New Roman"/>
                  <w:color w:val="FF0000"/>
                  <w:spacing w:val="-6"/>
                  <w:sz w:val="24"/>
                  <w:szCs w:val="24"/>
                </w:rPr>
                <w:t>1,7 м</w:t>
              </w:r>
            </w:smartTag>
            <w:r>
              <w:rPr>
                <w:rFonts w:ascii="Times New Roman" w:hAnsi="Times New Roman" w:cs="Times New Roman"/>
                <w:color w:val="FF0000"/>
                <w:spacing w:val="-6"/>
                <w:sz w:val="24"/>
                <w:szCs w:val="24"/>
              </w:rPr>
              <w:t xml:space="preserve"> делённая на </w:t>
            </w:r>
            <w:smartTag w:uri="urn:schemas-microsoft-com:office:smarttags" w:element="metricconverter">
              <w:smartTagPr>
                <w:attr w:name="ProductID" w:val="0,6 м2"/>
              </w:smartTagPr>
              <w:r>
                <w:rPr>
                  <w:rFonts w:ascii="Times New Roman" w:hAnsi="Times New Roman" w:cs="Times New Roman"/>
                  <w:color w:val="FF0000"/>
                  <w:spacing w:val="-6"/>
                  <w:sz w:val="24"/>
                  <w:szCs w:val="24"/>
                </w:rPr>
                <w:t>0,6 м</w:t>
              </w:r>
              <w:proofErr w:type="gramStart"/>
              <w:r>
                <w:rPr>
                  <w:rFonts w:ascii="Times New Roman" w:hAnsi="Times New Roman" w:cs="Times New Roman"/>
                  <w:color w:val="FF0000"/>
                  <w:spacing w:val="-6"/>
                  <w:sz w:val="24"/>
                  <w:szCs w:val="24"/>
                  <w:vertAlign w:val="superscript"/>
                </w:rPr>
                <w:t>2</w:t>
              </w:r>
            </w:smartTag>
            <w:proofErr w:type="gramEnd"/>
            <w:r>
              <w:rPr>
                <w:rFonts w:ascii="Times New Roman" w:hAnsi="Times New Roman" w:cs="Times New Roman"/>
                <w:color w:val="FF0000"/>
                <w:spacing w:val="-6"/>
                <w:sz w:val="24"/>
                <w:szCs w:val="24"/>
              </w:rPr>
              <w:t>), на</w:t>
            </w:r>
            <w:r>
              <w:rPr>
                <w:rFonts w:ascii="Times New Roman" w:hAnsi="Times New Roman" w:cs="Times New Roman"/>
                <w:color w:val="FF0000"/>
                <w:spacing w:val="-6"/>
                <w:sz w:val="24"/>
                <w:szCs w:val="24"/>
              </w:rPr>
              <w:softHyphen/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пример: 150</w:t>
            </w:r>
          </w:p>
        </w:tc>
        <w:tc>
          <w:tcPr>
            <w:tcW w:w="32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155E53" w:rsidRDefault="00155E53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pacing w:val="-6"/>
                <w:sz w:val="24"/>
                <w:szCs w:val="24"/>
              </w:rPr>
              <w:t>блочный пятиэтажный дом серии 1-510; или многосекцион</w:t>
            </w:r>
            <w:r>
              <w:rPr>
                <w:rFonts w:ascii="Times New Roman" w:hAnsi="Times New Roman" w:cs="Times New Roman"/>
                <w:color w:val="FF0000"/>
                <w:spacing w:val="-6"/>
                <w:sz w:val="24"/>
                <w:szCs w:val="24"/>
              </w:rPr>
              <w:softHyphen/>
              <w:t xml:space="preserve">ный панельный дом с рядовыми и торцевыми секциями, 9 этажей - И-49; или 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панельный дом, 9 этажей по серии 119</w:t>
            </w:r>
          </w:p>
        </w:tc>
      </w:tr>
    </w:tbl>
    <w:p w:rsidR="00155E53" w:rsidRDefault="00155E53" w:rsidP="00155E53">
      <w:pPr>
        <w:widowControl/>
        <w:autoSpaceDE/>
        <w:autoSpaceDN/>
        <w:adjustRightInd/>
        <w:sectPr w:rsidR="00155E53">
          <w:pgSz w:w="16838" w:h="11942" w:orient="landscape"/>
          <w:pgMar w:top="307" w:right="1291" w:bottom="1944" w:left="1258" w:header="720" w:footer="720" w:gutter="0"/>
          <w:cols w:space="720"/>
        </w:sectPr>
      </w:pPr>
    </w:p>
    <w:p w:rsidR="00155E53" w:rsidRDefault="00155E53" w:rsidP="00155E53">
      <w:pPr>
        <w:shd w:val="clear" w:color="auto" w:fill="FFFFFF"/>
        <w:spacing w:before="917" w:line="264" w:lineRule="exact"/>
        <w:ind w:left="1123"/>
        <w:jc w:val="center"/>
      </w:pP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lastRenderedPageBreak/>
        <w:t>Инвентаризационная ведомость определения технических показателей 3 группы заглубленных помещений, находящихся</w:t>
      </w:r>
    </w:p>
    <w:p w:rsidR="00155E53" w:rsidRDefault="00155E53" w:rsidP="00155E53">
      <w:pPr>
        <w:shd w:val="clear" w:color="auto" w:fill="FFFFFF"/>
        <w:tabs>
          <w:tab w:val="left" w:leader="underscore" w:pos="3259"/>
          <w:tab w:val="left" w:leader="underscore" w:pos="9413"/>
        </w:tabs>
        <w:spacing w:line="264" w:lineRule="exact"/>
        <w:ind w:right="14"/>
        <w:jc w:val="center"/>
      </w:pP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на территории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(наименование ОМСУ, субъекта) по состоянию на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smartTag w:uri="urn:schemas-microsoft-com:office:smarttags" w:element="metricconverter">
        <w:smartTagPr>
          <w:attr w:name="ProductID" w:val="2015 г"/>
        </w:smartTagPr>
        <w:r>
          <w:rPr>
            <w:rFonts w:ascii="Times New Roman" w:hAnsi="Times New Roman" w:cs="Times New Roman"/>
            <w:color w:val="000000"/>
            <w:spacing w:val="-7"/>
            <w:sz w:val="24"/>
            <w:szCs w:val="24"/>
          </w:rPr>
          <w:t>2015 г</w:t>
        </w:r>
      </w:smartTag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.</w:t>
      </w:r>
    </w:p>
    <w:p w:rsidR="00155E53" w:rsidRDefault="00155E53" w:rsidP="00155E53">
      <w:pPr>
        <w:shd w:val="clear" w:color="auto" w:fill="FFFFFF"/>
        <w:spacing w:before="10" w:line="264" w:lineRule="exact"/>
        <w:ind w:left="12845"/>
      </w:pP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Форма № 2</w:t>
      </w:r>
    </w:p>
    <w:p w:rsidR="00155E53" w:rsidRDefault="00155E53" w:rsidP="00155E53">
      <w:pPr>
        <w:spacing w:after="427" w:line="1" w:lineRule="exact"/>
        <w:rPr>
          <w:rFonts w:ascii="Times New Roman" w:hAnsi="Times New Roman" w:cs="Times New Roman"/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4A0"/>
      </w:tblPr>
      <w:tblGrid>
        <w:gridCol w:w="1325"/>
        <w:gridCol w:w="1291"/>
        <w:gridCol w:w="1320"/>
        <w:gridCol w:w="710"/>
        <w:gridCol w:w="869"/>
        <w:gridCol w:w="1013"/>
        <w:gridCol w:w="1387"/>
        <w:gridCol w:w="1258"/>
        <w:gridCol w:w="1253"/>
        <w:gridCol w:w="1267"/>
        <w:gridCol w:w="1258"/>
        <w:gridCol w:w="1286"/>
      </w:tblGrid>
      <w:tr w:rsidR="00155E53" w:rsidTr="00155E53">
        <w:trPr>
          <w:trHeight w:hRule="exact" w:val="1075"/>
        </w:trPr>
        <w:tc>
          <w:tcPr>
            <w:tcW w:w="13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55E53" w:rsidRDefault="00155E53">
            <w:pPr>
              <w:shd w:val="clear" w:color="auto" w:fill="FFFFFF"/>
              <w:spacing w:line="163" w:lineRule="exact"/>
              <w:ind w:left="82" w:right="67"/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4"/>
                <w:szCs w:val="14"/>
              </w:rPr>
              <w:t>Наименование организации</w:t>
            </w:r>
          </w:p>
        </w:tc>
        <w:tc>
          <w:tcPr>
            <w:tcW w:w="12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55E53" w:rsidRDefault="00155E53">
            <w:pPr>
              <w:shd w:val="clear" w:color="auto" w:fill="FFFFFF"/>
              <w:spacing w:line="173" w:lineRule="exact"/>
              <w:ind w:left="91" w:right="91"/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4"/>
                <w:szCs w:val="14"/>
              </w:rPr>
              <w:t>Форма собст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14"/>
                <w:szCs w:val="14"/>
              </w:rPr>
              <w:softHyphen/>
              <w:t>венности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55E53" w:rsidRDefault="00155E53">
            <w:pPr>
              <w:shd w:val="clear" w:color="auto" w:fill="FFFFFF"/>
              <w:spacing w:line="173" w:lineRule="exact"/>
              <w:ind w:left="62" w:right="58"/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4"/>
                <w:szCs w:val="14"/>
              </w:rPr>
              <w:t>Наименование субъекта РФ</w:t>
            </w:r>
          </w:p>
        </w:tc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55E53" w:rsidRDefault="00155E53">
            <w:pPr>
              <w:shd w:val="clear" w:color="auto" w:fill="FFFFFF"/>
              <w:jc w:val="center"/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4"/>
                <w:szCs w:val="14"/>
              </w:rPr>
              <w:t>Район</w:t>
            </w:r>
          </w:p>
        </w:tc>
        <w:tc>
          <w:tcPr>
            <w:tcW w:w="8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55E53" w:rsidRDefault="00155E53">
            <w:pPr>
              <w:shd w:val="clear" w:color="auto" w:fill="FFFFFF"/>
              <w:jc w:val="center"/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4"/>
                <w:szCs w:val="14"/>
              </w:rPr>
              <w:t>Город</w:t>
            </w:r>
          </w:p>
        </w:tc>
        <w:tc>
          <w:tcPr>
            <w:tcW w:w="10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55E53" w:rsidRDefault="00155E53">
            <w:pPr>
              <w:shd w:val="clear" w:color="auto" w:fill="FFFFFF"/>
              <w:jc w:val="center"/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4"/>
                <w:szCs w:val="14"/>
              </w:rPr>
              <w:t>Улица</w:t>
            </w:r>
          </w:p>
        </w:tc>
        <w:tc>
          <w:tcPr>
            <w:tcW w:w="1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55E53" w:rsidRDefault="00155E53">
            <w:pPr>
              <w:shd w:val="clear" w:color="auto" w:fill="FFFFFF"/>
              <w:spacing w:line="168" w:lineRule="exact"/>
              <w:jc w:val="center"/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4"/>
                <w:szCs w:val="14"/>
              </w:rPr>
              <w:t>Адрес мани*</w:t>
            </w:r>
          </w:p>
          <w:p w:rsidR="00155E53" w:rsidRDefault="00155E53">
            <w:pPr>
              <w:shd w:val="clear" w:color="auto" w:fill="FFFFFF"/>
              <w:spacing w:line="168" w:lineRule="exact"/>
              <w:jc w:val="center"/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4"/>
                <w:szCs w:val="14"/>
              </w:rPr>
              <w:t>близлежащей</w:t>
            </w:r>
          </w:p>
          <w:p w:rsidR="00155E53" w:rsidRDefault="00155E53">
            <w:pPr>
              <w:shd w:val="clear" w:color="auto" w:fill="FFFFFF"/>
              <w:spacing w:line="168" w:lineRule="exact"/>
              <w:jc w:val="center"/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4"/>
                <w:szCs w:val="14"/>
              </w:rPr>
              <w:t>администрации</w:t>
            </w:r>
          </w:p>
        </w:tc>
        <w:tc>
          <w:tcPr>
            <w:tcW w:w="12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55E53" w:rsidRDefault="00155E53">
            <w:pPr>
              <w:shd w:val="clear" w:color="auto" w:fill="FFFFFF"/>
              <w:spacing w:line="173" w:lineRule="exact"/>
              <w:ind w:left="58" w:right="53"/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4"/>
                <w:szCs w:val="14"/>
              </w:rPr>
              <w:t>Количество заглубленных этажей (уров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14"/>
                <w:szCs w:val="14"/>
              </w:rPr>
              <w:softHyphen/>
              <w:t>ней)</w:t>
            </w:r>
          </w:p>
        </w:tc>
        <w:tc>
          <w:tcPr>
            <w:tcW w:w="1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55E53" w:rsidRDefault="00155E53">
            <w:pPr>
              <w:shd w:val="clear" w:color="auto" w:fill="FFFFFF"/>
              <w:spacing w:line="168" w:lineRule="exact"/>
              <w:ind w:left="24" w:right="14"/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4"/>
                <w:szCs w:val="14"/>
              </w:rPr>
              <w:t>Высота заглуб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14"/>
                <w:szCs w:val="14"/>
              </w:rPr>
              <w:softHyphen/>
              <w:t>ленного поме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14"/>
                <w:szCs w:val="14"/>
              </w:rPr>
              <w:softHyphen/>
              <w:t>щения</w:t>
            </w:r>
          </w:p>
        </w:tc>
        <w:tc>
          <w:tcPr>
            <w:tcW w:w="1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55E53" w:rsidRDefault="00155E53">
            <w:pPr>
              <w:shd w:val="clear" w:color="auto" w:fill="FFFFFF"/>
              <w:spacing w:line="173" w:lineRule="exact"/>
              <w:ind w:left="14" w:right="10"/>
            </w:pPr>
            <w:proofErr w:type="gramStart"/>
            <w:r>
              <w:rPr>
                <w:rFonts w:ascii="Times New Roman" w:hAnsi="Times New Roman" w:cs="Times New Roman"/>
                <w:b/>
                <w:bCs/>
                <w:color w:val="000000"/>
                <w:sz w:val="14"/>
                <w:szCs w:val="14"/>
              </w:rPr>
              <w:t>Длинна</w:t>
            </w:r>
            <w:proofErr w:type="gramEnd"/>
            <w:r>
              <w:rPr>
                <w:rFonts w:ascii="Times New Roman" w:hAnsi="Times New Roman" w:cs="Times New Roman"/>
                <w:b/>
                <w:bCs/>
                <w:color w:val="000000"/>
                <w:sz w:val="14"/>
                <w:szCs w:val="14"/>
              </w:rPr>
              <w:t xml:space="preserve"> заглуб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14"/>
                <w:szCs w:val="14"/>
              </w:rPr>
              <w:softHyphen/>
              <w:t>ленного поме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14"/>
                <w:szCs w:val="14"/>
              </w:rPr>
              <w:softHyphen/>
              <w:t>щения</w:t>
            </w:r>
          </w:p>
        </w:tc>
        <w:tc>
          <w:tcPr>
            <w:tcW w:w="12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55E53" w:rsidRDefault="00155E53">
            <w:pPr>
              <w:shd w:val="clear" w:color="auto" w:fill="FFFFFF"/>
              <w:spacing w:line="168" w:lineRule="exact"/>
              <w:ind w:left="115" w:right="110"/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4"/>
                <w:szCs w:val="14"/>
              </w:rPr>
              <w:t>Ширина за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14"/>
                <w:szCs w:val="14"/>
              </w:rPr>
              <w:softHyphen/>
              <w:t>глубленного помещения</w:t>
            </w:r>
          </w:p>
        </w:tc>
        <w:tc>
          <w:tcPr>
            <w:tcW w:w="12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55E53" w:rsidRDefault="00155E53">
            <w:pPr>
              <w:shd w:val="clear" w:color="auto" w:fill="FFFFFF"/>
              <w:spacing w:line="173" w:lineRule="exact"/>
              <w:ind w:right="5"/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4"/>
                <w:szCs w:val="14"/>
              </w:rPr>
              <w:t>Отметка уровня пола заглуб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14"/>
                <w:szCs w:val="14"/>
              </w:rPr>
              <w:softHyphen/>
              <w:t>ленного поме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14"/>
                <w:szCs w:val="14"/>
              </w:rPr>
              <w:softHyphen/>
              <w:t>щения относи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14"/>
                <w:szCs w:val="14"/>
              </w:rPr>
              <w:softHyphen/>
              <w:t>тельно отметки земли</w:t>
            </w:r>
          </w:p>
        </w:tc>
      </w:tr>
      <w:tr w:rsidR="00155E53" w:rsidTr="00155E53">
        <w:trPr>
          <w:trHeight w:hRule="exact" w:val="216"/>
        </w:trPr>
        <w:tc>
          <w:tcPr>
            <w:tcW w:w="13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55E53" w:rsidRDefault="00155E53">
            <w:pPr>
              <w:shd w:val="clear" w:color="auto" w:fill="FFFFFF"/>
              <w:jc w:val="center"/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</w:t>
            </w:r>
          </w:p>
        </w:tc>
        <w:tc>
          <w:tcPr>
            <w:tcW w:w="12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55E53" w:rsidRDefault="00155E53">
            <w:pPr>
              <w:shd w:val="clear" w:color="auto" w:fill="FFFFFF"/>
              <w:jc w:val="center"/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55E53" w:rsidRDefault="00155E53">
            <w:pPr>
              <w:shd w:val="clear" w:color="auto" w:fill="FFFFFF"/>
              <w:jc w:val="center"/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55E53" w:rsidRDefault="00155E53">
            <w:pPr>
              <w:shd w:val="clear" w:color="auto" w:fill="FFFFFF"/>
              <w:jc w:val="center"/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4</w:t>
            </w:r>
          </w:p>
        </w:tc>
        <w:tc>
          <w:tcPr>
            <w:tcW w:w="8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55E53" w:rsidRDefault="00155E53">
            <w:pPr>
              <w:shd w:val="clear" w:color="auto" w:fill="FFFFFF"/>
              <w:jc w:val="center"/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5</w:t>
            </w:r>
          </w:p>
        </w:tc>
        <w:tc>
          <w:tcPr>
            <w:tcW w:w="10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55E53" w:rsidRDefault="00155E53">
            <w:pPr>
              <w:shd w:val="clear" w:color="auto" w:fill="FFFFFF"/>
              <w:jc w:val="center"/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6</w:t>
            </w:r>
          </w:p>
        </w:tc>
        <w:tc>
          <w:tcPr>
            <w:tcW w:w="1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55E53" w:rsidRDefault="00155E53">
            <w:pPr>
              <w:shd w:val="clear" w:color="auto" w:fill="FFFFFF"/>
              <w:jc w:val="center"/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7</w:t>
            </w:r>
          </w:p>
        </w:tc>
        <w:tc>
          <w:tcPr>
            <w:tcW w:w="12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55E53" w:rsidRDefault="00155E53">
            <w:pPr>
              <w:shd w:val="clear" w:color="auto" w:fill="FFFFFF"/>
              <w:jc w:val="center"/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8</w:t>
            </w:r>
          </w:p>
        </w:tc>
        <w:tc>
          <w:tcPr>
            <w:tcW w:w="1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55E53" w:rsidRDefault="00155E53">
            <w:pPr>
              <w:shd w:val="clear" w:color="auto" w:fill="FFFFFF"/>
              <w:jc w:val="center"/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9</w:t>
            </w:r>
          </w:p>
        </w:tc>
        <w:tc>
          <w:tcPr>
            <w:tcW w:w="1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55E53" w:rsidRDefault="00155E53">
            <w:pPr>
              <w:shd w:val="clear" w:color="auto" w:fill="FFFFFF"/>
              <w:jc w:val="center"/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10</w:t>
            </w:r>
          </w:p>
        </w:tc>
        <w:tc>
          <w:tcPr>
            <w:tcW w:w="12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55E53" w:rsidRDefault="00155E53">
            <w:pPr>
              <w:shd w:val="clear" w:color="auto" w:fill="FFFFFF"/>
              <w:jc w:val="center"/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11</w:t>
            </w:r>
          </w:p>
        </w:tc>
        <w:tc>
          <w:tcPr>
            <w:tcW w:w="12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55E53" w:rsidRDefault="00155E53">
            <w:pPr>
              <w:shd w:val="clear" w:color="auto" w:fill="FFFFFF"/>
              <w:jc w:val="center"/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12</w:t>
            </w:r>
          </w:p>
        </w:tc>
      </w:tr>
      <w:tr w:rsidR="00155E53" w:rsidTr="00155E53">
        <w:trPr>
          <w:trHeight w:hRule="exact" w:val="1955"/>
        </w:trPr>
        <w:tc>
          <w:tcPr>
            <w:tcW w:w="13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55E53" w:rsidRDefault="00155E53">
            <w:pPr>
              <w:shd w:val="clear" w:color="auto" w:fill="FFFFFF"/>
              <w:tabs>
                <w:tab w:val="left" w:pos="398"/>
              </w:tabs>
              <w:spacing w:before="197" w:line="355" w:lineRule="exact"/>
              <w:ind w:right="9"/>
              <w:jc w:val="center"/>
              <w:rPr>
                <w:rFonts w:ascii="Times New Roman" w:hAnsi="Times New Roman" w:cs="Times New Roman"/>
                <w:color w:val="FF0000"/>
                <w:spacing w:val="-2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pacing w:val="-6"/>
                <w:sz w:val="24"/>
                <w:szCs w:val="24"/>
              </w:rPr>
              <w:t>ГП "Мотор", МВД России.</w:t>
            </w:r>
          </w:p>
          <w:p w:rsidR="00155E53" w:rsidRDefault="00155E53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2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155E53" w:rsidRDefault="00155E53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Ф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155E53" w:rsidRDefault="00155E53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Чувашская Республика</w:t>
            </w:r>
          </w:p>
        </w:tc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155E53" w:rsidRDefault="00155E53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Аликовский</w:t>
            </w:r>
            <w:proofErr w:type="spellEnd"/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район</w:t>
            </w:r>
          </w:p>
        </w:tc>
        <w:tc>
          <w:tcPr>
            <w:tcW w:w="8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155E53" w:rsidRDefault="00155E53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Село Аликово</w:t>
            </w:r>
          </w:p>
        </w:tc>
        <w:tc>
          <w:tcPr>
            <w:tcW w:w="10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155E53" w:rsidRDefault="00155E53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улица Декабристов</w:t>
            </w:r>
          </w:p>
        </w:tc>
        <w:tc>
          <w:tcPr>
            <w:tcW w:w="1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155E53" w:rsidRDefault="00155E53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pacing w:val="-9"/>
                <w:sz w:val="24"/>
                <w:szCs w:val="24"/>
              </w:rPr>
              <w:t>Село Аликово, улица Ленина, дом 10</w:t>
            </w:r>
          </w:p>
        </w:tc>
        <w:tc>
          <w:tcPr>
            <w:tcW w:w="12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155E53" w:rsidRDefault="00155E53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</w:t>
            </w:r>
          </w:p>
        </w:tc>
        <w:tc>
          <w:tcPr>
            <w:tcW w:w="1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155E53" w:rsidRDefault="00155E53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3</w:t>
            </w:r>
          </w:p>
        </w:tc>
        <w:tc>
          <w:tcPr>
            <w:tcW w:w="1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155E53" w:rsidRDefault="00155E53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100</w:t>
            </w:r>
          </w:p>
        </w:tc>
        <w:tc>
          <w:tcPr>
            <w:tcW w:w="12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155E53" w:rsidRDefault="00155E53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5</w:t>
            </w:r>
          </w:p>
        </w:tc>
        <w:tc>
          <w:tcPr>
            <w:tcW w:w="12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155E53" w:rsidRDefault="00155E53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-2,9</w:t>
            </w:r>
          </w:p>
        </w:tc>
      </w:tr>
    </w:tbl>
    <w:p w:rsidR="00155E53" w:rsidRDefault="00155E53" w:rsidP="00155E53">
      <w:pPr>
        <w:spacing w:after="763" w:line="1" w:lineRule="exact"/>
        <w:rPr>
          <w:rFonts w:ascii="Times New Roman" w:hAnsi="Times New Roman" w:cs="Times New Roman"/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4A0"/>
      </w:tblPr>
      <w:tblGrid>
        <w:gridCol w:w="1536"/>
        <w:gridCol w:w="2040"/>
        <w:gridCol w:w="1699"/>
        <w:gridCol w:w="1858"/>
        <w:gridCol w:w="1531"/>
        <w:gridCol w:w="1733"/>
        <w:gridCol w:w="1901"/>
        <w:gridCol w:w="1944"/>
      </w:tblGrid>
      <w:tr w:rsidR="00155E53" w:rsidTr="00155E53">
        <w:trPr>
          <w:trHeight w:hRule="exact" w:val="768"/>
        </w:trPr>
        <w:tc>
          <w:tcPr>
            <w:tcW w:w="1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55E53" w:rsidRDefault="00155E53">
            <w:pPr>
              <w:shd w:val="clear" w:color="auto" w:fill="FFFFFF"/>
              <w:spacing w:line="173" w:lineRule="exact"/>
              <w:jc w:val="center"/>
            </w:pPr>
            <w:r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14"/>
                <w:szCs w:val="14"/>
              </w:rPr>
              <w:t xml:space="preserve">Общая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14"/>
                <w:szCs w:val="14"/>
              </w:rPr>
              <w:t>плошаль</w:t>
            </w:r>
            <w:proofErr w:type="spellEnd"/>
          </w:p>
          <w:p w:rsidR="00155E53" w:rsidRDefault="00155E53">
            <w:pPr>
              <w:shd w:val="clear" w:color="auto" w:fill="FFFFFF"/>
              <w:spacing w:line="173" w:lineRule="exact"/>
              <w:jc w:val="center"/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4"/>
                <w:szCs w:val="14"/>
              </w:rPr>
              <w:t>заглубленного</w:t>
            </w:r>
          </w:p>
          <w:p w:rsidR="00155E53" w:rsidRDefault="00155E53">
            <w:pPr>
              <w:shd w:val="clear" w:color="auto" w:fill="FFFFFF"/>
              <w:spacing w:line="173" w:lineRule="exact"/>
              <w:jc w:val="center"/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4"/>
                <w:szCs w:val="14"/>
              </w:rPr>
              <w:t>помещения</w:t>
            </w:r>
          </w:p>
        </w:tc>
        <w:tc>
          <w:tcPr>
            <w:tcW w:w="2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55E53" w:rsidRDefault="00155E53">
            <w:pPr>
              <w:shd w:val="clear" w:color="auto" w:fill="FFFFFF"/>
              <w:spacing w:line="173" w:lineRule="exact"/>
              <w:ind w:left="67" w:right="67"/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4"/>
                <w:szCs w:val="14"/>
              </w:rPr>
              <w:t>Площадь заглубленного помещения с высотой бо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14"/>
                <w:szCs w:val="14"/>
              </w:rPr>
              <w:softHyphen/>
              <w:t xml:space="preserve">лее </w:t>
            </w:r>
            <w:smartTag w:uri="urn:schemas-microsoft-com:office:smarttags" w:element="metricconverter">
              <w:smartTagPr>
                <w:attr w:name="ProductID" w:val="1,7 м"/>
              </w:smartTagPr>
              <w:r>
                <w:rPr>
                  <w:rFonts w:ascii="Times New Roman" w:hAnsi="Times New Roman" w:cs="Times New Roman"/>
                  <w:b/>
                  <w:bCs/>
                  <w:color w:val="000000"/>
                  <w:sz w:val="14"/>
                  <w:szCs w:val="14"/>
                </w:rPr>
                <w:t>1,7 м</w:t>
              </w:r>
            </w:smartTag>
          </w:p>
        </w:tc>
        <w:tc>
          <w:tcPr>
            <w:tcW w:w="16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55E53" w:rsidRDefault="00155E53">
            <w:pPr>
              <w:shd w:val="clear" w:color="auto" w:fill="FFFFFF"/>
              <w:spacing w:line="173" w:lineRule="exact"/>
              <w:ind w:left="43" w:right="38"/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4"/>
                <w:szCs w:val="14"/>
              </w:rPr>
              <w:t>Строительный объем заглубленного поме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14"/>
                <w:szCs w:val="14"/>
              </w:rPr>
              <w:softHyphen/>
              <w:t>щения</w:t>
            </w:r>
          </w:p>
        </w:tc>
        <w:tc>
          <w:tcPr>
            <w:tcW w:w="18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55E53" w:rsidRDefault="00155E53">
            <w:pPr>
              <w:shd w:val="clear" w:color="auto" w:fill="FFFFFF"/>
              <w:spacing w:line="173" w:lineRule="exact"/>
              <w:jc w:val="center"/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4"/>
                <w:szCs w:val="14"/>
              </w:rPr>
              <w:t xml:space="preserve">Материал </w:t>
            </w:r>
            <w:proofErr w:type="gramStart"/>
            <w:r>
              <w:rPr>
                <w:rFonts w:ascii="Times New Roman" w:hAnsi="Times New Roman" w:cs="Times New Roman"/>
                <w:b/>
                <w:bCs/>
                <w:color w:val="000000"/>
                <w:sz w:val="14"/>
                <w:szCs w:val="14"/>
              </w:rPr>
              <w:t>наружных</w:t>
            </w:r>
            <w:proofErr w:type="gramEnd"/>
          </w:p>
          <w:p w:rsidR="00155E53" w:rsidRDefault="00155E53">
            <w:pPr>
              <w:shd w:val="clear" w:color="auto" w:fill="FFFFFF"/>
              <w:spacing w:line="173" w:lineRule="exact"/>
              <w:jc w:val="center"/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4"/>
                <w:szCs w:val="14"/>
              </w:rPr>
              <w:t xml:space="preserve">стен </w:t>
            </w:r>
            <w:proofErr w:type="gramStart"/>
            <w:r>
              <w:rPr>
                <w:rFonts w:ascii="Times New Roman" w:hAnsi="Times New Roman" w:cs="Times New Roman"/>
                <w:b/>
                <w:bCs/>
                <w:color w:val="000000"/>
                <w:sz w:val="14"/>
                <w:szCs w:val="14"/>
              </w:rPr>
              <w:t>заглубленного</w:t>
            </w:r>
            <w:proofErr w:type="gramEnd"/>
          </w:p>
          <w:p w:rsidR="00155E53" w:rsidRDefault="00155E53">
            <w:pPr>
              <w:shd w:val="clear" w:color="auto" w:fill="FFFFFF"/>
              <w:spacing w:line="173" w:lineRule="exact"/>
              <w:jc w:val="center"/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4"/>
                <w:szCs w:val="14"/>
              </w:rPr>
              <w:t>помещения</w:t>
            </w:r>
          </w:p>
        </w:tc>
        <w:tc>
          <w:tcPr>
            <w:tcW w:w="15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55E53" w:rsidRDefault="00155E53">
            <w:pPr>
              <w:shd w:val="clear" w:color="auto" w:fill="FFFFFF"/>
              <w:spacing w:line="173" w:lineRule="exact"/>
              <w:jc w:val="center"/>
            </w:pPr>
            <w:r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14"/>
                <w:szCs w:val="14"/>
              </w:rPr>
              <w:t>Тип перекрытия</w:t>
            </w:r>
          </w:p>
          <w:p w:rsidR="00155E53" w:rsidRDefault="00155E53">
            <w:pPr>
              <w:shd w:val="clear" w:color="auto" w:fill="FFFFFF"/>
              <w:spacing w:line="173" w:lineRule="exact"/>
              <w:jc w:val="center"/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4"/>
                <w:szCs w:val="14"/>
              </w:rPr>
              <w:t>заглубленного</w:t>
            </w:r>
          </w:p>
          <w:p w:rsidR="00155E53" w:rsidRDefault="00155E53">
            <w:pPr>
              <w:shd w:val="clear" w:color="auto" w:fill="FFFFFF"/>
              <w:spacing w:line="173" w:lineRule="exact"/>
              <w:jc w:val="center"/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4"/>
                <w:szCs w:val="14"/>
              </w:rPr>
              <w:t>помещения</w:t>
            </w:r>
          </w:p>
        </w:tc>
        <w:tc>
          <w:tcPr>
            <w:tcW w:w="17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55E53" w:rsidRDefault="00155E53">
            <w:pPr>
              <w:shd w:val="clear" w:color="auto" w:fill="FFFFFF"/>
              <w:spacing w:line="173" w:lineRule="exact"/>
              <w:ind w:left="38" w:right="34"/>
            </w:pPr>
            <w:r>
              <w:rPr>
                <w:rFonts w:ascii="Times New Roman" w:hAnsi="Times New Roman" w:cs="Times New Roman"/>
                <w:b/>
                <w:bCs/>
                <w:color w:val="000000"/>
                <w:spacing w:val="-2"/>
                <w:sz w:val="14"/>
                <w:szCs w:val="14"/>
              </w:rPr>
              <w:t xml:space="preserve">Материал перекрытия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14"/>
                <w:szCs w:val="14"/>
              </w:rPr>
              <w:t>заглубленного поме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14"/>
                <w:szCs w:val="14"/>
              </w:rPr>
              <w:softHyphen/>
              <w:t>щения</w:t>
            </w:r>
          </w:p>
        </w:tc>
        <w:tc>
          <w:tcPr>
            <w:tcW w:w="19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55E53" w:rsidRDefault="00155E53">
            <w:pPr>
              <w:shd w:val="clear" w:color="auto" w:fill="FFFFFF"/>
              <w:spacing w:line="168" w:lineRule="exact"/>
              <w:ind w:left="24" w:right="14"/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4"/>
                <w:szCs w:val="14"/>
              </w:rPr>
              <w:t>Высота земляной обсып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14"/>
                <w:szCs w:val="14"/>
              </w:rPr>
              <w:softHyphen/>
              <w:t>ки</w:t>
            </w:r>
          </w:p>
        </w:tc>
        <w:tc>
          <w:tcPr>
            <w:tcW w:w="19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55E53" w:rsidRDefault="00155E53">
            <w:pPr>
              <w:shd w:val="clear" w:color="auto" w:fill="FFFFFF"/>
              <w:spacing w:line="178" w:lineRule="exact"/>
              <w:ind w:left="34" w:right="67"/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4"/>
                <w:szCs w:val="14"/>
              </w:rPr>
              <w:t>Определение возможно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14"/>
                <w:szCs w:val="14"/>
              </w:rPr>
              <w:softHyphen/>
              <w:t>го количества укрывае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14"/>
                <w:szCs w:val="14"/>
              </w:rPr>
              <w:softHyphen/>
              <w:t xml:space="preserve">мых из расчета </w:t>
            </w:r>
            <w:smartTag w:uri="urn:schemas-microsoft-com:office:smarttags" w:element="metricconverter">
              <w:smartTagPr>
                <w:attr w:name="ProductID" w:val="0.6 м2"/>
              </w:smartTagPr>
              <w:r>
                <w:rPr>
                  <w:rFonts w:ascii="Times New Roman" w:hAnsi="Times New Roman" w:cs="Times New Roman"/>
                  <w:b/>
                  <w:bCs/>
                  <w:color w:val="000000"/>
                  <w:sz w:val="14"/>
                  <w:szCs w:val="14"/>
                </w:rPr>
                <w:t>0.6 м</w:t>
              </w:r>
              <w:proofErr w:type="gramStart"/>
              <w:r>
                <w:rPr>
                  <w:rFonts w:ascii="Times New Roman" w:hAnsi="Times New Roman" w:cs="Times New Roman"/>
                  <w:b/>
                  <w:bCs/>
                  <w:color w:val="000000"/>
                  <w:sz w:val="14"/>
                  <w:szCs w:val="14"/>
                  <w:vertAlign w:val="superscript"/>
                </w:rPr>
                <w:t>2</w:t>
              </w:r>
            </w:smartTag>
            <w:proofErr w:type="gramEnd"/>
            <w:r>
              <w:rPr>
                <w:rFonts w:ascii="Times New Roman" w:hAnsi="Times New Roman" w:cs="Times New Roman"/>
                <w:b/>
                <w:bCs/>
                <w:color w:val="000000"/>
                <w:sz w:val="14"/>
                <w:szCs w:val="14"/>
              </w:rPr>
              <w:t xml:space="preserve"> на человека</w:t>
            </w:r>
          </w:p>
        </w:tc>
      </w:tr>
      <w:tr w:rsidR="00155E53" w:rsidTr="00155E53">
        <w:trPr>
          <w:trHeight w:hRule="exact" w:val="192"/>
        </w:trPr>
        <w:tc>
          <w:tcPr>
            <w:tcW w:w="1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55E53" w:rsidRDefault="00155E53">
            <w:pPr>
              <w:shd w:val="clear" w:color="auto" w:fill="FFFFFF"/>
              <w:jc w:val="center"/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13</w:t>
            </w:r>
          </w:p>
        </w:tc>
        <w:tc>
          <w:tcPr>
            <w:tcW w:w="2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55E53" w:rsidRDefault="00155E53">
            <w:pPr>
              <w:shd w:val="clear" w:color="auto" w:fill="FFFFFF"/>
              <w:jc w:val="center"/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14</w:t>
            </w:r>
          </w:p>
        </w:tc>
        <w:tc>
          <w:tcPr>
            <w:tcW w:w="16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55E53" w:rsidRDefault="00155E53">
            <w:pPr>
              <w:shd w:val="clear" w:color="auto" w:fill="FFFFFF"/>
              <w:jc w:val="center"/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15</w:t>
            </w:r>
          </w:p>
        </w:tc>
        <w:tc>
          <w:tcPr>
            <w:tcW w:w="18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55E53" w:rsidRDefault="00155E53">
            <w:pPr>
              <w:shd w:val="clear" w:color="auto" w:fill="FFFFFF"/>
              <w:jc w:val="center"/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16</w:t>
            </w:r>
          </w:p>
        </w:tc>
        <w:tc>
          <w:tcPr>
            <w:tcW w:w="15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55E53" w:rsidRDefault="00155E53">
            <w:pPr>
              <w:shd w:val="clear" w:color="auto" w:fill="FFFFFF"/>
              <w:jc w:val="center"/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17</w:t>
            </w:r>
          </w:p>
        </w:tc>
        <w:tc>
          <w:tcPr>
            <w:tcW w:w="17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55E53" w:rsidRDefault="00155E53">
            <w:pPr>
              <w:shd w:val="clear" w:color="auto" w:fill="FFFFFF"/>
              <w:jc w:val="center"/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18</w:t>
            </w:r>
          </w:p>
        </w:tc>
        <w:tc>
          <w:tcPr>
            <w:tcW w:w="19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55E53" w:rsidRDefault="00155E53">
            <w:pPr>
              <w:shd w:val="clear" w:color="auto" w:fill="FFFFFF"/>
              <w:jc w:val="center"/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19</w:t>
            </w:r>
          </w:p>
        </w:tc>
        <w:tc>
          <w:tcPr>
            <w:tcW w:w="19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55E53" w:rsidRDefault="00155E53">
            <w:pPr>
              <w:shd w:val="clear" w:color="auto" w:fill="FFFFFF"/>
              <w:jc w:val="center"/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20</w:t>
            </w:r>
          </w:p>
        </w:tc>
      </w:tr>
      <w:tr w:rsidR="00155E53" w:rsidTr="00155E53">
        <w:trPr>
          <w:trHeight w:hRule="exact" w:val="2935"/>
        </w:trPr>
        <w:tc>
          <w:tcPr>
            <w:tcW w:w="1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155E53" w:rsidRDefault="00155E53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500</w:t>
            </w:r>
          </w:p>
        </w:tc>
        <w:tc>
          <w:tcPr>
            <w:tcW w:w="2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155E53" w:rsidRDefault="00155E53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450</w:t>
            </w:r>
          </w:p>
        </w:tc>
        <w:tc>
          <w:tcPr>
            <w:tcW w:w="16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155E53" w:rsidRDefault="00155E53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1500</w:t>
            </w:r>
          </w:p>
        </w:tc>
        <w:tc>
          <w:tcPr>
            <w:tcW w:w="18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155E53" w:rsidRDefault="00155E53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кирпич; бутовый камень; железобетон</w:t>
            </w:r>
          </w:p>
        </w:tc>
        <w:tc>
          <w:tcPr>
            <w:tcW w:w="15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55E53" w:rsidRDefault="00155E53">
            <w:pPr>
              <w:shd w:val="clear" w:color="auto" w:fill="FFFFFF"/>
              <w:tabs>
                <w:tab w:val="left" w:pos="475"/>
              </w:tabs>
              <w:ind w:left="77" w:right="139"/>
              <w:jc w:val="center"/>
              <w:rPr>
                <w:rFonts w:ascii="Times New Roman" w:hAnsi="Times New Roman" w:cs="Times New Roman"/>
                <w:color w:val="FF0000"/>
                <w:spacing w:val="-17"/>
                <w:sz w:val="22"/>
                <w:szCs w:val="22"/>
              </w:rPr>
            </w:pPr>
            <w:proofErr w:type="gramStart"/>
            <w:r>
              <w:rPr>
                <w:rFonts w:ascii="Times New Roman" w:hAnsi="Times New Roman" w:cs="Times New Roman"/>
                <w:color w:val="FF0000"/>
                <w:spacing w:val="-5"/>
                <w:sz w:val="22"/>
                <w:szCs w:val="22"/>
              </w:rPr>
              <w:t xml:space="preserve">сборное </w:t>
            </w:r>
            <w:r>
              <w:rPr>
                <w:rFonts w:ascii="Times New Roman" w:hAnsi="Times New Roman" w:cs="Times New Roman"/>
                <w:color w:val="FF0000"/>
                <w:spacing w:val="-6"/>
                <w:sz w:val="22"/>
                <w:szCs w:val="22"/>
              </w:rPr>
              <w:t>- железобетонные плиты, любое перекрытие по балкам; монолитное - железо</w:t>
            </w:r>
            <w:r>
              <w:rPr>
                <w:rFonts w:ascii="Times New Roman" w:hAnsi="Times New Roman" w:cs="Times New Roman"/>
                <w:color w:val="FF0000"/>
                <w:spacing w:val="-6"/>
                <w:sz w:val="22"/>
                <w:szCs w:val="22"/>
              </w:rPr>
              <w:softHyphen/>
            </w:r>
            <w:r>
              <w:rPr>
                <w:rFonts w:ascii="Times New Roman" w:hAnsi="Times New Roman" w:cs="Times New Roman"/>
                <w:color w:val="FF0000"/>
                <w:sz w:val="22"/>
                <w:szCs w:val="22"/>
              </w:rPr>
              <w:t>бетон; арочное - кирпич, камень.</w:t>
            </w:r>
            <w:proofErr w:type="gramEnd"/>
          </w:p>
          <w:p w:rsidR="00155E53" w:rsidRDefault="00155E53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7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155E53" w:rsidRDefault="00155E53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железобетон; кирпич, камень; дерево</w:t>
            </w:r>
          </w:p>
        </w:tc>
        <w:tc>
          <w:tcPr>
            <w:tcW w:w="19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155E53" w:rsidRDefault="00155E53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</w:t>
            </w:r>
          </w:p>
        </w:tc>
        <w:tc>
          <w:tcPr>
            <w:tcW w:w="19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155E53" w:rsidRDefault="00155E53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pacing w:val="-4"/>
                <w:sz w:val="24"/>
                <w:szCs w:val="24"/>
              </w:rPr>
              <w:t xml:space="preserve">площадь помещения высотой более </w:t>
            </w:r>
            <w:smartTag w:uri="urn:schemas-microsoft-com:office:smarttags" w:element="metricconverter">
              <w:smartTagPr>
                <w:attr w:name="ProductID" w:val="1,7 м"/>
              </w:smartTagPr>
              <w:r>
                <w:rPr>
                  <w:rFonts w:ascii="Times New Roman" w:hAnsi="Times New Roman" w:cs="Times New Roman"/>
                  <w:color w:val="FF0000"/>
                  <w:sz w:val="24"/>
                  <w:szCs w:val="24"/>
                </w:rPr>
                <w:t>1,7 м</w:t>
              </w:r>
            </w:smartTag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делённая на </w:t>
            </w:r>
            <w:smartTag w:uri="urn:schemas-microsoft-com:office:smarttags" w:element="metricconverter">
              <w:smartTagPr>
                <w:attr w:name="ProductID" w:val="0,6 м2"/>
              </w:smartTagPr>
              <w:r>
                <w:rPr>
                  <w:rFonts w:ascii="Times New Roman" w:hAnsi="Times New Roman" w:cs="Times New Roman"/>
                  <w:color w:val="FF0000"/>
                  <w:sz w:val="24"/>
                  <w:szCs w:val="24"/>
                </w:rPr>
                <w:t>0,6 м</w:t>
              </w:r>
              <w:proofErr w:type="gramStart"/>
              <w:r>
                <w:rPr>
                  <w:rFonts w:ascii="Times New Roman" w:hAnsi="Times New Roman" w:cs="Times New Roman"/>
                  <w:color w:val="FF0000"/>
                  <w:sz w:val="24"/>
                  <w:szCs w:val="24"/>
                  <w:vertAlign w:val="superscript"/>
                </w:rPr>
                <w:t>2</w:t>
              </w:r>
            </w:smartTag>
            <w:proofErr w:type="gramEnd"/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, например:</w:t>
            </w:r>
          </w:p>
          <w:p w:rsidR="00155E53" w:rsidRDefault="00155E53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750</w:t>
            </w:r>
          </w:p>
        </w:tc>
      </w:tr>
    </w:tbl>
    <w:p w:rsidR="00155E53" w:rsidRDefault="00155E53" w:rsidP="00155E53">
      <w:pPr>
        <w:widowControl/>
        <w:autoSpaceDE/>
        <w:autoSpaceDN/>
        <w:adjustRightInd/>
        <w:sectPr w:rsidR="00155E53">
          <w:pgSz w:w="16968" w:h="12115" w:orient="landscape"/>
          <w:pgMar w:top="1051" w:right="1258" w:bottom="418" w:left="1469" w:header="720" w:footer="720" w:gutter="0"/>
          <w:cols w:space="720"/>
        </w:sectPr>
      </w:pPr>
    </w:p>
    <w:p w:rsidR="00155E53" w:rsidRDefault="00155E53" w:rsidP="00155E53">
      <w:pPr>
        <w:shd w:val="clear" w:color="auto" w:fill="FFFFFF"/>
        <w:spacing w:before="1066" w:line="269" w:lineRule="exact"/>
        <w:ind w:left="19"/>
        <w:jc w:val="center"/>
      </w:pP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lastRenderedPageBreak/>
        <w:t>Инвентаризационная ведомость определения технических показателей 5 группы заглубленных помещений,</w:t>
      </w:r>
    </w:p>
    <w:p w:rsidR="00155E53" w:rsidRDefault="00155E53" w:rsidP="00155E53">
      <w:pPr>
        <w:shd w:val="clear" w:color="auto" w:fill="FFFFFF"/>
        <w:tabs>
          <w:tab w:val="left" w:leader="underscore" w:pos="5928"/>
          <w:tab w:val="left" w:leader="underscore" w:pos="12082"/>
        </w:tabs>
        <w:spacing w:line="269" w:lineRule="exact"/>
        <w:ind w:left="1320"/>
      </w:pP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>находящихся на территории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(наименование ОМСУ, субъекта) по состоянию на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smartTag w:uri="urn:schemas-microsoft-com:office:smarttags" w:element="metricconverter">
        <w:smartTagPr>
          <w:attr w:name="ProductID" w:val="2015 г"/>
        </w:smartTagPr>
        <w:r>
          <w:rPr>
            <w:rFonts w:ascii="Times New Roman" w:hAnsi="Times New Roman" w:cs="Times New Roman"/>
            <w:color w:val="000000"/>
            <w:spacing w:val="-6"/>
            <w:sz w:val="24"/>
            <w:szCs w:val="24"/>
          </w:rPr>
          <w:t>2015 г</w:t>
        </w:r>
      </w:smartTag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.</w:t>
      </w:r>
    </w:p>
    <w:p w:rsidR="00155E53" w:rsidRDefault="00155E53" w:rsidP="00155E53">
      <w:pPr>
        <w:shd w:val="clear" w:color="auto" w:fill="FFFFFF"/>
        <w:spacing w:line="269" w:lineRule="exact"/>
        <w:ind w:right="10"/>
        <w:jc w:val="right"/>
        <w:rPr>
          <w:rFonts w:ascii="Times New Roman" w:hAnsi="Times New Roman" w:cs="Times New Roman"/>
          <w:color w:val="000000"/>
          <w:spacing w:val="-7"/>
          <w:sz w:val="24"/>
          <w:szCs w:val="24"/>
        </w:rPr>
      </w:pPr>
    </w:p>
    <w:p w:rsidR="00155E53" w:rsidRDefault="00155E53" w:rsidP="00155E53">
      <w:pPr>
        <w:shd w:val="clear" w:color="auto" w:fill="FFFFFF"/>
        <w:spacing w:line="269" w:lineRule="exact"/>
        <w:ind w:right="10"/>
        <w:jc w:val="right"/>
        <w:rPr>
          <w:rFonts w:ascii="Times New Roman" w:hAnsi="Times New Roman" w:cs="Times New Roman"/>
          <w:color w:val="000000"/>
          <w:spacing w:val="-7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Форма  № 3</w:t>
      </w:r>
    </w:p>
    <w:p w:rsidR="00155E53" w:rsidRDefault="00155E53" w:rsidP="00155E53">
      <w:pPr>
        <w:shd w:val="clear" w:color="auto" w:fill="FFFFFF"/>
        <w:spacing w:line="269" w:lineRule="exact"/>
        <w:ind w:right="10"/>
        <w:jc w:val="right"/>
      </w:pPr>
    </w:p>
    <w:p w:rsidR="00155E53" w:rsidRDefault="00155E53" w:rsidP="00155E53">
      <w:pPr>
        <w:spacing w:after="154" w:line="1" w:lineRule="exact"/>
        <w:rPr>
          <w:rFonts w:ascii="Times New Roman" w:hAnsi="Times New Roman" w:cs="Times New Roman"/>
          <w:sz w:val="2"/>
          <w:szCs w:val="2"/>
        </w:rPr>
      </w:pPr>
    </w:p>
    <w:tbl>
      <w:tblPr>
        <w:tblW w:w="14310" w:type="dxa"/>
        <w:tblInd w:w="40" w:type="dxa"/>
        <w:tblLayout w:type="fixed"/>
        <w:tblCellMar>
          <w:left w:w="40" w:type="dxa"/>
          <w:right w:w="40" w:type="dxa"/>
        </w:tblCellMar>
        <w:tblLook w:val="04A0"/>
      </w:tblPr>
      <w:tblGrid>
        <w:gridCol w:w="1378"/>
        <w:gridCol w:w="817"/>
        <w:gridCol w:w="1358"/>
        <w:gridCol w:w="1367"/>
        <w:gridCol w:w="1218"/>
        <w:gridCol w:w="1223"/>
        <w:gridCol w:w="1218"/>
        <w:gridCol w:w="1218"/>
        <w:gridCol w:w="1252"/>
        <w:gridCol w:w="1278"/>
        <w:gridCol w:w="1983"/>
      </w:tblGrid>
      <w:tr w:rsidR="00155E53" w:rsidTr="00155E53">
        <w:trPr>
          <w:trHeight w:hRule="exact" w:val="1085"/>
        </w:trPr>
        <w:tc>
          <w:tcPr>
            <w:tcW w:w="13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155E53" w:rsidRDefault="00155E53">
            <w:pPr>
              <w:shd w:val="clear" w:color="auto" w:fill="FFFFFF"/>
              <w:spacing w:line="173" w:lineRule="exact"/>
              <w:ind w:left="106" w:right="9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color w:val="000000"/>
                <w:spacing w:val="-8"/>
                <w:sz w:val="18"/>
                <w:szCs w:val="18"/>
              </w:rPr>
              <w:t xml:space="preserve">Наименование </w:t>
            </w: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субъекта РФ</w:t>
            </w:r>
          </w:p>
        </w:tc>
        <w:tc>
          <w:tcPr>
            <w:tcW w:w="8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155E53" w:rsidRDefault="00155E5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Район</w:t>
            </w:r>
          </w:p>
        </w:tc>
        <w:tc>
          <w:tcPr>
            <w:tcW w:w="13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155E53" w:rsidRDefault="00155E53">
            <w:pPr>
              <w:shd w:val="clear" w:color="auto" w:fill="FFFFFF"/>
              <w:spacing w:line="173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color w:val="000000"/>
                <w:spacing w:val="-6"/>
                <w:sz w:val="18"/>
                <w:szCs w:val="18"/>
              </w:rPr>
              <w:t>Адрес здания</w:t>
            </w:r>
          </w:p>
          <w:p w:rsidR="00155E53" w:rsidRDefault="00155E53">
            <w:pPr>
              <w:shd w:val="clear" w:color="auto" w:fill="FFFFFF"/>
              <w:spacing w:line="173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color w:val="000000"/>
                <w:spacing w:val="-7"/>
                <w:sz w:val="18"/>
                <w:szCs w:val="18"/>
              </w:rPr>
              <w:t>близлежащей</w:t>
            </w:r>
          </w:p>
          <w:p w:rsidR="00155E53" w:rsidRDefault="00155E53">
            <w:pPr>
              <w:shd w:val="clear" w:color="auto" w:fill="FFFFFF"/>
              <w:spacing w:line="173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color w:val="000000"/>
                <w:spacing w:val="-8"/>
                <w:sz w:val="18"/>
                <w:szCs w:val="18"/>
              </w:rPr>
              <w:t>администрации</w:t>
            </w:r>
          </w:p>
        </w:tc>
        <w:tc>
          <w:tcPr>
            <w:tcW w:w="13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155E53" w:rsidRDefault="00155E53">
            <w:pPr>
              <w:shd w:val="clear" w:color="auto" w:fill="FFFFFF"/>
              <w:spacing w:line="173" w:lineRule="exact"/>
              <w:ind w:left="77" w:right="7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color w:val="000000"/>
                <w:spacing w:val="-6"/>
                <w:sz w:val="18"/>
                <w:szCs w:val="18"/>
              </w:rPr>
              <w:t>Количество за</w:t>
            </w:r>
            <w:r>
              <w:rPr>
                <w:rFonts w:ascii="Times New Roman" w:hAnsi="Times New Roman" w:cs="Times New Roman"/>
                <w:bCs/>
                <w:color w:val="000000"/>
                <w:spacing w:val="-6"/>
                <w:sz w:val="18"/>
                <w:szCs w:val="18"/>
              </w:rPr>
              <w:softHyphen/>
            </w: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глубленных уровней</w:t>
            </w: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155E53" w:rsidRDefault="00155E53">
            <w:pPr>
              <w:shd w:val="clear" w:color="auto" w:fill="FFFFFF"/>
              <w:spacing w:line="173" w:lineRule="exact"/>
              <w:ind w:left="96" w:right="9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Высота за</w:t>
            </w: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softHyphen/>
            </w:r>
            <w:r>
              <w:rPr>
                <w:rFonts w:ascii="Times New Roman" w:hAnsi="Times New Roman" w:cs="Times New Roman"/>
                <w:bCs/>
                <w:color w:val="000000"/>
                <w:spacing w:val="-8"/>
                <w:sz w:val="18"/>
                <w:szCs w:val="18"/>
              </w:rPr>
              <w:t xml:space="preserve">глубленного </w:t>
            </w: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помещения</w:t>
            </w:r>
          </w:p>
        </w:tc>
        <w:tc>
          <w:tcPr>
            <w:tcW w:w="12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155E53" w:rsidRDefault="00155E53">
            <w:pPr>
              <w:shd w:val="clear" w:color="auto" w:fill="FFFFFF"/>
              <w:spacing w:line="173" w:lineRule="exact"/>
              <w:ind w:left="19" w:right="19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color w:val="000000"/>
                <w:spacing w:val="-4"/>
                <w:sz w:val="18"/>
                <w:szCs w:val="18"/>
              </w:rPr>
              <w:t>Отметка уров</w:t>
            </w:r>
            <w:r>
              <w:rPr>
                <w:rFonts w:ascii="Times New Roman" w:hAnsi="Times New Roman" w:cs="Times New Roman"/>
                <w:bCs/>
                <w:color w:val="000000"/>
                <w:spacing w:val="-4"/>
                <w:sz w:val="18"/>
                <w:szCs w:val="18"/>
              </w:rPr>
              <w:softHyphen/>
            </w: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ня пола за</w:t>
            </w: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softHyphen/>
            </w:r>
            <w:r>
              <w:rPr>
                <w:rFonts w:ascii="Times New Roman" w:hAnsi="Times New Roman" w:cs="Times New Roman"/>
                <w:bCs/>
                <w:color w:val="000000"/>
                <w:spacing w:val="-6"/>
                <w:sz w:val="18"/>
                <w:szCs w:val="18"/>
              </w:rPr>
              <w:t xml:space="preserve">глубленного </w:t>
            </w:r>
            <w:r>
              <w:rPr>
                <w:rFonts w:ascii="Times New Roman" w:hAnsi="Times New Roman" w:cs="Times New Roman"/>
                <w:bCs/>
                <w:color w:val="000000"/>
                <w:spacing w:val="-7"/>
                <w:sz w:val="18"/>
                <w:szCs w:val="18"/>
              </w:rPr>
              <w:t xml:space="preserve">помещения </w:t>
            </w:r>
            <w:r>
              <w:rPr>
                <w:rFonts w:ascii="Times New Roman" w:hAnsi="Times New Roman" w:cs="Times New Roman"/>
                <w:bCs/>
                <w:color w:val="000000"/>
                <w:spacing w:val="-6"/>
                <w:sz w:val="18"/>
                <w:szCs w:val="18"/>
              </w:rPr>
              <w:t>относительно отметки земли</w:t>
            </w: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155E53" w:rsidRDefault="00155E53">
            <w:pPr>
              <w:shd w:val="clear" w:color="auto" w:fill="FFFFFF"/>
              <w:spacing w:line="173" w:lineRule="exact"/>
              <w:ind w:left="19" w:right="3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color w:val="000000"/>
                <w:spacing w:val="-5"/>
                <w:sz w:val="18"/>
                <w:szCs w:val="18"/>
              </w:rPr>
              <w:t>Общая пло</w:t>
            </w:r>
            <w:r>
              <w:rPr>
                <w:rFonts w:ascii="Times New Roman" w:hAnsi="Times New Roman" w:cs="Times New Roman"/>
                <w:bCs/>
                <w:color w:val="000000"/>
                <w:spacing w:val="-5"/>
                <w:sz w:val="18"/>
                <w:szCs w:val="18"/>
              </w:rPr>
              <w:softHyphen/>
            </w:r>
            <w:r>
              <w:rPr>
                <w:rFonts w:ascii="Times New Roman" w:hAnsi="Times New Roman" w:cs="Times New Roman"/>
                <w:bCs/>
                <w:color w:val="000000"/>
                <w:spacing w:val="-7"/>
                <w:sz w:val="18"/>
                <w:szCs w:val="18"/>
              </w:rPr>
              <w:t>щадь заглуб</w:t>
            </w:r>
            <w:r>
              <w:rPr>
                <w:rFonts w:ascii="Times New Roman" w:hAnsi="Times New Roman" w:cs="Times New Roman"/>
                <w:bCs/>
                <w:color w:val="000000"/>
                <w:spacing w:val="-7"/>
                <w:sz w:val="18"/>
                <w:szCs w:val="18"/>
              </w:rPr>
              <w:softHyphen/>
            </w:r>
            <w:r>
              <w:rPr>
                <w:rFonts w:ascii="Times New Roman" w:hAnsi="Times New Roman" w:cs="Times New Roman"/>
                <w:bCs/>
                <w:color w:val="000000"/>
                <w:spacing w:val="-6"/>
                <w:sz w:val="18"/>
                <w:szCs w:val="18"/>
              </w:rPr>
              <w:t>ленного поме</w:t>
            </w:r>
            <w:r>
              <w:rPr>
                <w:rFonts w:ascii="Times New Roman" w:hAnsi="Times New Roman" w:cs="Times New Roman"/>
                <w:bCs/>
                <w:color w:val="000000"/>
                <w:spacing w:val="-6"/>
                <w:sz w:val="18"/>
                <w:szCs w:val="18"/>
              </w:rPr>
              <w:softHyphen/>
            </w: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щения</w:t>
            </w: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155E53" w:rsidRDefault="00155E53">
            <w:pPr>
              <w:shd w:val="clear" w:color="auto" w:fill="FFFFFF"/>
              <w:spacing w:line="173" w:lineRule="exact"/>
              <w:ind w:left="24" w:right="2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color w:val="000000"/>
                <w:spacing w:val="-6"/>
                <w:sz w:val="18"/>
                <w:szCs w:val="18"/>
              </w:rPr>
              <w:t>Площадь за</w:t>
            </w:r>
            <w:r>
              <w:rPr>
                <w:rFonts w:ascii="Times New Roman" w:hAnsi="Times New Roman" w:cs="Times New Roman"/>
                <w:bCs/>
                <w:color w:val="000000"/>
                <w:spacing w:val="-6"/>
                <w:sz w:val="18"/>
                <w:szCs w:val="18"/>
              </w:rPr>
              <w:softHyphen/>
              <w:t xml:space="preserve">глубленного </w:t>
            </w:r>
            <w:r>
              <w:rPr>
                <w:rFonts w:ascii="Times New Roman" w:hAnsi="Times New Roman" w:cs="Times New Roman"/>
                <w:bCs/>
                <w:color w:val="000000"/>
                <w:spacing w:val="-7"/>
                <w:sz w:val="18"/>
                <w:szCs w:val="18"/>
              </w:rPr>
              <w:t xml:space="preserve">помещения с </w:t>
            </w:r>
            <w:r>
              <w:rPr>
                <w:rFonts w:ascii="Times New Roman" w:hAnsi="Times New Roman" w:cs="Times New Roman"/>
                <w:bCs/>
                <w:color w:val="000000"/>
                <w:spacing w:val="-11"/>
                <w:sz w:val="18"/>
                <w:szCs w:val="18"/>
              </w:rPr>
              <w:t xml:space="preserve">высотой более </w:t>
            </w:r>
            <w:smartTag w:uri="urn:schemas-microsoft-com:office:smarttags" w:element="metricconverter">
              <w:smartTagPr>
                <w:attr w:name="ProductID" w:val="1.7 м"/>
              </w:smartTagPr>
              <w:r>
                <w:rPr>
                  <w:rFonts w:ascii="Times New Roman" w:hAnsi="Times New Roman" w:cs="Times New Roman"/>
                  <w:bCs/>
                  <w:color w:val="000000"/>
                  <w:sz w:val="18"/>
                  <w:szCs w:val="18"/>
                </w:rPr>
                <w:t>1.7 м</w:t>
              </w:r>
            </w:smartTag>
          </w:p>
        </w:tc>
        <w:tc>
          <w:tcPr>
            <w:tcW w:w="1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155E53" w:rsidRDefault="00155E53">
            <w:pPr>
              <w:shd w:val="clear" w:color="auto" w:fill="FFFFFF"/>
              <w:spacing w:line="173" w:lineRule="exact"/>
              <w:ind w:left="34" w:right="3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color w:val="000000"/>
                <w:spacing w:val="-8"/>
                <w:sz w:val="18"/>
                <w:szCs w:val="18"/>
              </w:rPr>
              <w:t xml:space="preserve">Строительный </w:t>
            </w:r>
            <w:r>
              <w:rPr>
                <w:rFonts w:ascii="Times New Roman" w:hAnsi="Times New Roman" w:cs="Times New Roman"/>
                <w:bCs/>
                <w:color w:val="000000"/>
                <w:spacing w:val="-7"/>
                <w:sz w:val="18"/>
                <w:szCs w:val="18"/>
              </w:rPr>
              <w:t>объем заглуб</w:t>
            </w:r>
            <w:r>
              <w:rPr>
                <w:rFonts w:ascii="Times New Roman" w:hAnsi="Times New Roman" w:cs="Times New Roman"/>
                <w:bCs/>
                <w:color w:val="000000"/>
                <w:spacing w:val="-7"/>
                <w:sz w:val="18"/>
                <w:szCs w:val="18"/>
              </w:rPr>
              <w:softHyphen/>
            </w:r>
            <w:r>
              <w:rPr>
                <w:rFonts w:ascii="Times New Roman" w:hAnsi="Times New Roman" w:cs="Times New Roman"/>
                <w:bCs/>
                <w:color w:val="000000"/>
                <w:spacing w:val="-6"/>
                <w:sz w:val="18"/>
                <w:szCs w:val="18"/>
              </w:rPr>
              <w:t>ленного поме</w:t>
            </w:r>
            <w:r>
              <w:rPr>
                <w:rFonts w:ascii="Times New Roman" w:hAnsi="Times New Roman" w:cs="Times New Roman"/>
                <w:bCs/>
                <w:color w:val="000000"/>
                <w:spacing w:val="-6"/>
                <w:sz w:val="18"/>
                <w:szCs w:val="18"/>
              </w:rPr>
              <w:softHyphen/>
            </w: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щения</w:t>
            </w:r>
          </w:p>
        </w:tc>
        <w:tc>
          <w:tcPr>
            <w:tcW w:w="12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155E53" w:rsidRDefault="00155E53">
            <w:pPr>
              <w:shd w:val="clear" w:color="auto" w:fill="FFFFFF"/>
              <w:spacing w:line="173" w:lineRule="exact"/>
              <w:ind w:left="34" w:right="29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color w:val="000000"/>
                <w:spacing w:val="-4"/>
                <w:sz w:val="18"/>
                <w:szCs w:val="18"/>
              </w:rPr>
              <w:t>Толщина мас</w:t>
            </w:r>
            <w:r>
              <w:rPr>
                <w:rFonts w:ascii="Times New Roman" w:hAnsi="Times New Roman" w:cs="Times New Roman"/>
                <w:bCs/>
                <w:color w:val="000000"/>
                <w:spacing w:val="-4"/>
                <w:sz w:val="18"/>
                <w:szCs w:val="18"/>
              </w:rPr>
              <w:softHyphen/>
            </w:r>
            <w:r>
              <w:rPr>
                <w:rFonts w:ascii="Times New Roman" w:hAnsi="Times New Roman" w:cs="Times New Roman"/>
                <w:bCs/>
                <w:color w:val="000000"/>
                <w:spacing w:val="-8"/>
                <w:sz w:val="18"/>
                <w:szCs w:val="18"/>
              </w:rPr>
              <w:t xml:space="preserve">сива породы </w:t>
            </w:r>
            <w:r>
              <w:rPr>
                <w:rFonts w:ascii="Times New Roman" w:hAnsi="Times New Roman" w:cs="Times New Roman"/>
                <w:bCs/>
                <w:color w:val="000000"/>
                <w:spacing w:val="-6"/>
                <w:sz w:val="18"/>
                <w:szCs w:val="18"/>
              </w:rPr>
              <w:t>над заглублен</w:t>
            </w:r>
            <w:r>
              <w:rPr>
                <w:rFonts w:ascii="Times New Roman" w:hAnsi="Times New Roman" w:cs="Times New Roman"/>
                <w:bCs/>
                <w:color w:val="000000"/>
                <w:spacing w:val="-6"/>
                <w:sz w:val="18"/>
                <w:szCs w:val="18"/>
              </w:rPr>
              <w:softHyphen/>
              <w:t>ным помеще</w:t>
            </w:r>
            <w:r>
              <w:rPr>
                <w:rFonts w:ascii="Times New Roman" w:hAnsi="Times New Roman" w:cs="Times New Roman"/>
                <w:bCs/>
                <w:color w:val="000000"/>
                <w:spacing w:val="-6"/>
                <w:sz w:val="18"/>
                <w:szCs w:val="18"/>
              </w:rPr>
              <w:softHyphen/>
            </w: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нием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155E53" w:rsidRDefault="00155E53">
            <w:pPr>
              <w:shd w:val="clear" w:color="auto" w:fill="FFFFFF"/>
              <w:spacing w:line="178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color w:val="000000"/>
                <w:spacing w:val="-7"/>
                <w:sz w:val="18"/>
                <w:szCs w:val="18"/>
              </w:rPr>
              <w:t>Определение</w:t>
            </w:r>
          </w:p>
          <w:p w:rsidR="00155E53" w:rsidRDefault="00155E53">
            <w:pPr>
              <w:shd w:val="clear" w:color="auto" w:fill="FFFFFF"/>
              <w:spacing w:line="178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color w:val="000000"/>
                <w:spacing w:val="-7"/>
                <w:sz w:val="18"/>
                <w:szCs w:val="18"/>
              </w:rPr>
              <w:t>возможного</w:t>
            </w:r>
          </w:p>
          <w:p w:rsidR="00155E53" w:rsidRDefault="00155E53">
            <w:pPr>
              <w:shd w:val="clear" w:color="auto" w:fill="FFFFFF"/>
              <w:spacing w:line="178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количества</w:t>
            </w:r>
          </w:p>
          <w:p w:rsidR="00155E53" w:rsidRDefault="00155E53">
            <w:pPr>
              <w:shd w:val="clear" w:color="auto" w:fill="FFFFFF"/>
              <w:spacing w:line="178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color w:val="000000"/>
                <w:spacing w:val="-8"/>
                <w:sz w:val="18"/>
                <w:szCs w:val="18"/>
              </w:rPr>
              <w:t>укрываемых из</w:t>
            </w:r>
          </w:p>
          <w:p w:rsidR="00155E53" w:rsidRDefault="00155E53">
            <w:pPr>
              <w:shd w:val="clear" w:color="auto" w:fill="FFFFFF"/>
              <w:spacing w:line="178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color w:val="000000"/>
                <w:spacing w:val="-4"/>
                <w:sz w:val="18"/>
                <w:szCs w:val="18"/>
              </w:rPr>
              <w:t xml:space="preserve">расчета </w:t>
            </w:r>
            <w:smartTag w:uri="urn:schemas-microsoft-com:office:smarttags" w:element="metricconverter">
              <w:smartTagPr>
                <w:attr w:name="ProductID" w:val="0,6 м"/>
              </w:smartTagPr>
              <w:r>
                <w:rPr>
                  <w:rFonts w:ascii="Times New Roman" w:hAnsi="Times New Roman" w:cs="Times New Roman"/>
                  <w:bCs/>
                  <w:color w:val="000000"/>
                  <w:spacing w:val="-4"/>
                  <w:sz w:val="18"/>
                  <w:szCs w:val="18"/>
                </w:rPr>
                <w:t>0,6 м</w:t>
              </w:r>
            </w:smartTag>
            <w:r>
              <w:rPr>
                <w:rFonts w:ascii="Times New Roman" w:hAnsi="Times New Roman" w:cs="Times New Roman"/>
                <w:bCs/>
                <w:color w:val="000000"/>
                <w:spacing w:val="-4"/>
                <w:sz w:val="18"/>
                <w:szCs w:val="18"/>
              </w:rPr>
              <w:t>'</w:t>
            </w:r>
          </w:p>
          <w:p w:rsidR="00155E53" w:rsidRDefault="00155E53">
            <w:pPr>
              <w:shd w:val="clear" w:color="auto" w:fill="FFFFFF"/>
              <w:spacing w:line="178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color w:val="000000"/>
                <w:spacing w:val="-8"/>
                <w:sz w:val="18"/>
                <w:szCs w:val="18"/>
              </w:rPr>
              <w:t>на человека</w:t>
            </w:r>
          </w:p>
        </w:tc>
      </w:tr>
      <w:tr w:rsidR="00155E53" w:rsidTr="00155E53">
        <w:trPr>
          <w:trHeight w:hRule="exact" w:val="192"/>
        </w:trPr>
        <w:tc>
          <w:tcPr>
            <w:tcW w:w="13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155E53" w:rsidRDefault="00155E53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1</w:t>
            </w:r>
          </w:p>
        </w:tc>
        <w:tc>
          <w:tcPr>
            <w:tcW w:w="8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155E53" w:rsidRDefault="00155E53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2</w:t>
            </w:r>
          </w:p>
        </w:tc>
        <w:tc>
          <w:tcPr>
            <w:tcW w:w="13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155E53" w:rsidRDefault="00155E53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3</w:t>
            </w:r>
          </w:p>
        </w:tc>
        <w:tc>
          <w:tcPr>
            <w:tcW w:w="13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155E53" w:rsidRDefault="00155E53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4</w:t>
            </w: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155E53" w:rsidRDefault="00155E53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5</w:t>
            </w:r>
          </w:p>
        </w:tc>
        <w:tc>
          <w:tcPr>
            <w:tcW w:w="12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155E53" w:rsidRDefault="00155E53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6</w:t>
            </w: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155E53" w:rsidRDefault="00155E53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7</w:t>
            </w: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155E53" w:rsidRDefault="00155E53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8</w:t>
            </w:r>
          </w:p>
        </w:tc>
        <w:tc>
          <w:tcPr>
            <w:tcW w:w="1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155E53" w:rsidRDefault="00155E53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Cs/>
                <w:iCs/>
                <w:color w:val="000000"/>
              </w:rPr>
              <w:t>9</w:t>
            </w:r>
          </w:p>
        </w:tc>
        <w:tc>
          <w:tcPr>
            <w:tcW w:w="12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155E53" w:rsidRDefault="00155E53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155E53" w:rsidRDefault="00155E53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</w:tr>
      <w:tr w:rsidR="00155E53" w:rsidTr="00155E53">
        <w:trPr>
          <w:trHeight w:hRule="exact" w:val="1684"/>
        </w:trPr>
        <w:tc>
          <w:tcPr>
            <w:tcW w:w="13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155E53" w:rsidRDefault="00155E53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Чувашская Республика</w:t>
            </w:r>
          </w:p>
        </w:tc>
        <w:tc>
          <w:tcPr>
            <w:tcW w:w="8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155E53" w:rsidRDefault="00155E53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Аликовский</w:t>
            </w:r>
            <w:proofErr w:type="spellEnd"/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район</w:t>
            </w:r>
          </w:p>
        </w:tc>
        <w:tc>
          <w:tcPr>
            <w:tcW w:w="13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155E53" w:rsidRDefault="00155E53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pacing w:val="-9"/>
                <w:sz w:val="24"/>
                <w:szCs w:val="24"/>
              </w:rPr>
              <w:t>Село Аликово, улица Ленина, дом 10</w:t>
            </w:r>
          </w:p>
        </w:tc>
        <w:tc>
          <w:tcPr>
            <w:tcW w:w="13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155E53" w:rsidRDefault="00155E53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</w:t>
            </w: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155E53" w:rsidRDefault="00155E53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3</w:t>
            </w:r>
          </w:p>
        </w:tc>
        <w:tc>
          <w:tcPr>
            <w:tcW w:w="12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155E53" w:rsidRDefault="00155E53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- 2,7</w:t>
            </w: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155E53" w:rsidRDefault="00155E53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500</w:t>
            </w: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155E53" w:rsidRDefault="00155E53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420</w:t>
            </w:r>
          </w:p>
        </w:tc>
        <w:tc>
          <w:tcPr>
            <w:tcW w:w="1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155E53" w:rsidRDefault="00155E53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1200</w:t>
            </w:r>
          </w:p>
        </w:tc>
        <w:tc>
          <w:tcPr>
            <w:tcW w:w="12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155E53" w:rsidRDefault="00155E53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2,5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155E53" w:rsidRDefault="00155E53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pacing w:val="-4"/>
                <w:sz w:val="24"/>
                <w:szCs w:val="24"/>
              </w:rPr>
              <w:t xml:space="preserve">площадь помещения высотой более </w:t>
            </w:r>
            <w:smartTag w:uri="urn:schemas-microsoft-com:office:smarttags" w:element="metricconverter">
              <w:smartTagPr>
                <w:attr w:name="ProductID" w:val="1,7 м"/>
              </w:smartTagPr>
              <w:r>
                <w:rPr>
                  <w:rFonts w:ascii="Times New Roman" w:hAnsi="Times New Roman" w:cs="Times New Roman"/>
                  <w:color w:val="FF0000"/>
                  <w:sz w:val="24"/>
                  <w:szCs w:val="24"/>
                </w:rPr>
                <w:t>1,7 м</w:t>
              </w:r>
            </w:smartTag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делённая на </w:t>
            </w:r>
            <w:smartTag w:uri="urn:schemas-microsoft-com:office:smarttags" w:element="metricconverter">
              <w:smartTagPr>
                <w:attr w:name="ProductID" w:val="0,6 м2"/>
              </w:smartTagPr>
              <w:r>
                <w:rPr>
                  <w:rFonts w:ascii="Times New Roman" w:hAnsi="Times New Roman" w:cs="Times New Roman"/>
                  <w:color w:val="FF0000"/>
                  <w:sz w:val="24"/>
                  <w:szCs w:val="24"/>
                </w:rPr>
                <w:t>0,6 м</w:t>
              </w:r>
              <w:proofErr w:type="gramStart"/>
              <w:r>
                <w:rPr>
                  <w:rFonts w:ascii="Times New Roman" w:hAnsi="Times New Roman" w:cs="Times New Roman"/>
                  <w:color w:val="FF0000"/>
                  <w:sz w:val="24"/>
                  <w:szCs w:val="24"/>
                  <w:vertAlign w:val="superscript"/>
                </w:rPr>
                <w:t>2</w:t>
              </w:r>
            </w:smartTag>
            <w:proofErr w:type="gramEnd"/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, например:</w:t>
            </w:r>
          </w:p>
          <w:p w:rsidR="00155E53" w:rsidRDefault="00155E53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750</w:t>
            </w:r>
          </w:p>
        </w:tc>
      </w:tr>
    </w:tbl>
    <w:p w:rsidR="00155E53" w:rsidRDefault="00155E53" w:rsidP="00155E53">
      <w:pPr>
        <w:widowControl/>
        <w:autoSpaceDE/>
        <w:autoSpaceDN/>
        <w:adjustRightInd/>
        <w:sectPr w:rsidR="00155E53">
          <w:type w:val="continuous"/>
          <w:pgSz w:w="16944" w:h="12086" w:orient="landscape"/>
          <w:pgMar w:top="1022" w:right="1354" w:bottom="398" w:left="1550" w:header="720" w:footer="720" w:gutter="0"/>
          <w:cols w:space="720"/>
        </w:sectPr>
      </w:pPr>
    </w:p>
    <w:p w:rsidR="00155E53" w:rsidRDefault="00155E53" w:rsidP="00155E53">
      <w:pPr>
        <w:shd w:val="clear" w:color="auto" w:fill="FFFFFF"/>
        <w:spacing w:before="922" w:line="264" w:lineRule="exact"/>
        <w:ind w:left="10"/>
        <w:jc w:val="center"/>
      </w:pP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lastRenderedPageBreak/>
        <w:t>Сводные технические показатели заглубленных помещений, находящихся</w:t>
      </w:r>
    </w:p>
    <w:p w:rsidR="00155E53" w:rsidRDefault="00155E53" w:rsidP="00155E53">
      <w:pPr>
        <w:shd w:val="clear" w:color="auto" w:fill="FFFFFF"/>
        <w:tabs>
          <w:tab w:val="left" w:leader="underscore" w:pos="3259"/>
          <w:tab w:val="left" w:leader="underscore" w:pos="9427"/>
        </w:tabs>
        <w:spacing w:line="264" w:lineRule="exact"/>
        <w:ind w:right="19"/>
        <w:jc w:val="center"/>
      </w:pP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на территории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(наименование ОМСУ, субъекта) по состоянию на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smartTag w:uri="urn:schemas-microsoft-com:office:smarttags" w:element="metricconverter">
        <w:smartTagPr>
          <w:attr w:name="ProductID" w:val="2015 г"/>
        </w:smartTagPr>
        <w:r>
          <w:rPr>
            <w:rFonts w:ascii="Times New Roman" w:hAnsi="Times New Roman" w:cs="Times New Roman"/>
            <w:color w:val="000000"/>
            <w:spacing w:val="-7"/>
            <w:sz w:val="24"/>
            <w:szCs w:val="24"/>
          </w:rPr>
          <w:t>2015 г</w:t>
        </w:r>
      </w:smartTag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.</w:t>
      </w:r>
    </w:p>
    <w:p w:rsidR="00155E53" w:rsidRDefault="00155E53" w:rsidP="00155E53">
      <w:pPr>
        <w:shd w:val="clear" w:color="auto" w:fill="FFFFFF"/>
        <w:spacing w:line="264" w:lineRule="exact"/>
        <w:ind w:left="12888"/>
      </w:pP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>Форма  № 4</w:t>
      </w:r>
    </w:p>
    <w:p w:rsidR="00155E53" w:rsidRDefault="00155E53" w:rsidP="00155E53">
      <w:pPr>
        <w:spacing w:after="298" w:line="1" w:lineRule="exact"/>
        <w:rPr>
          <w:rFonts w:ascii="Times New Roman" w:hAnsi="Times New Roman" w:cs="Times New Roman"/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4A0"/>
      </w:tblPr>
      <w:tblGrid>
        <w:gridCol w:w="8674"/>
        <w:gridCol w:w="845"/>
        <w:gridCol w:w="691"/>
        <w:gridCol w:w="816"/>
        <w:gridCol w:w="955"/>
        <w:gridCol w:w="682"/>
        <w:gridCol w:w="547"/>
        <w:gridCol w:w="1070"/>
      </w:tblGrid>
      <w:tr w:rsidR="00155E53" w:rsidTr="00155E53">
        <w:trPr>
          <w:trHeight w:hRule="exact" w:val="384"/>
        </w:trPr>
        <w:tc>
          <w:tcPr>
            <w:tcW w:w="8674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155E53" w:rsidRDefault="00155E53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Группы заглубленных помещений</w:t>
            </w:r>
          </w:p>
        </w:tc>
        <w:tc>
          <w:tcPr>
            <w:tcW w:w="845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155E53" w:rsidRDefault="00155E53">
            <w:pPr>
              <w:shd w:val="clear" w:color="auto" w:fill="FFFFFF"/>
              <w:spacing w:line="173" w:lineRule="exact"/>
              <w:ind w:left="5" w:right="5"/>
              <w:jc w:val="center"/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Общее количе</w:t>
            </w:r>
            <w:r>
              <w:rPr>
                <w:rFonts w:ascii="Times New Roman" w:hAnsi="Times New Roman" w:cs="Times New Roman"/>
                <w:b/>
                <w:bCs/>
                <w:color w:val="000000"/>
              </w:rPr>
              <w:softHyphen/>
              <w:t xml:space="preserve">ство зданий,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6"/>
              </w:rPr>
              <w:t>сооруже</w: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6"/>
              </w:rPr>
              <w:softHyphen/>
            </w:r>
            <w:r>
              <w:rPr>
                <w:rFonts w:ascii="Times New Roman" w:hAnsi="Times New Roman" w:cs="Times New Roman"/>
                <w:b/>
                <w:bCs/>
                <w:color w:val="000000"/>
              </w:rPr>
              <w:t>ний и естест</w:t>
            </w:r>
            <w:r>
              <w:rPr>
                <w:rFonts w:ascii="Times New Roman" w:hAnsi="Times New Roman" w:cs="Times New Roman"/>
                <w:b/>
                <w:bCs/>
                <w:color w:val="000000"/>
              </w:rPr>
              <w:softHyphen/>
              <w:t xml:space="preserve">венных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13"/>
              </w:rPr>
              <w:t xml:space="preserve">укрытий, </w:t>
            </w:r>
            <w:r>
              <w:rPr>
                <w:rFonts w:ascii="Times New Roman" w:hAnsi="Times New Roman" w:cs="Times New Roman"/>
                <w:b/>
                <w:bCs/>
                <w:color w:val="000000"/>
              </w:rPr>
              <w:t>шт.</w:t>
            </w:r>
          </w:p>
        </w:tc>
        <w:tc>
          <w:tcPr>
            <w:tcW w:w="691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155E53" w:rsidRDefault="00155E53">
            <w:pPr>
              <w:shd w:val="clear" w:color="auto" w:fill="FFFFFF"/>
              <w:spacing w:line="173" w:lineRule="exact"/>
              <w:ind w:left="10" w:right="10"/>
              <w:jc w:val="center"/>
            </w:pPr>
            <w:r>
              <w:rPr>
                <w:rFonts w:ascii="Times New Roman" w:hAnsi="Times New Roman" w:cs="Times New Roman"/>
                <w:b/>
                <w:bCs/>
                <w:color w:val="000000"/>
                <w:spacing w:val="-14"/>
              </w:rPr>
              <w:t xml:space="preserve">Общая </w:t>
            </w:r>
            <w:r>
              <w:rPr>
                <w:rFonts w:ascii="Times New Roman" w:hAnsi="Times New Roman" w:cs="Times New Roman"/>
                <w:b/>
                <w:bCs/>
                <w:color w:val="000000"/>
              </w:rPr>
              <w:t>пло</w:t>
            </w:r>
            <w:r>
              <w:rPr>
                <w:rFonts w:ascii="Times New Roman" w:hAnsi="Times New Roman" w:cs="Times New Roman"/>
                <w:b/>
                <w:bCs/>
                <w:color w:val="000000"/>
              </w:rPr>
              <w:softHyphen/>
              <w:t>щадь, м</w:t>
            </w:r>
            <w:proofErr w:type="gramStart"/>
            <w:r>
              <w:rPr>
                <w:rFonts w:ascii="Times New Roman" w:hAnsi="Times New Roman" w:cs="Times New Roman"/>
                <w:b/>
                <w:bCs/>
                <w:color w:val="000000"/>
                <w:vertAlign w:val="superscript"/>
              </w:rPr>
              <w:t>2</w:t>
            </w:r>
            <w:proofErr w:type="gramEnd"/>
          </w:p>
        </w:tc>
        <w:tc>
          <w:tcPr>
            <w:tcW w:w="816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155E53" w:rsidRDefault="00155E53">
            <w:pPr>
              <w:shd w:val="clear" w:color="auto" w:fill="FFFFFF"/>
              <w:spacing w:line="173" w:lineRule="exact"/>
              <w:ind w:left="19"/>
              <w:jc w:val="center"/>
            </w:pPr>
            <w:r>
              <w:rPr>
                <w:rFonts w:ascii="Times New Roman" w:hAnsi="Times New Roman" w:cs="Times New Roman"/>
                <w:b/>
                <w:bCs/>
                <w:color w:val="000000"/>
                <w:spacing w:val="-7"/>
              </w:rPr>
              <w:t>Возмож</w: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7"/>
              </w:rPr>
              <w:softHyphen/>
            </w:r>
            <w:r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ное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11"/>
              </w:rPr>
              <w:t>количе</w: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11"/>
              </w:rPr>
              <w:softHyphen/>
            </w:r>
            <w:r>
              <w:rPr>
                <w:rFonts w:ascii="Times New Roman" w:hAnsi="Times New Roman" w:cs="Times New Roman"/>
                <w:b/>
                <w:bCs/>
                <w:color w:val="000000"/>
              </w:rPr>
              <w:t>ство укры</w:t>
            </w:r>
            <w:r>
              <w:rPr>
                <w:rFonts w:ascii="Times New Roman" w:hAnsi="Times New Roman" w:cs="Times New Roman"/>
                <w:b/>
                <w:bCs/>
                <w:color w:val="000000"/>
              </w:rPr>
              <w:softHyphen/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11"/>
              </w:rPr>
              <w:t xml:space="preserve">ваемых,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b/>
                <w:bCs/>
                <w:color w:val="000000"/>
                <w:spacing w:val="-5"/>
              </w:rPr>
              <w:t>тыс</w:t>
            </w:r>
            <w:proofErr w:type="spellEnd"/>
            <w:proofErr w:type="gramEnd"/>
            <w:r>
              <w:rPr>
                <w:rFonts w:ascii="Times New Roman" w:hAnsi="Times New Roman" w:cs="Times New Roman"/>
                <w:b/>
                <w:bCs/>
                <w:color w:val="000000"/>
                <w:spacing w:val="-5"/>
              </w:rPr>
              <w:t xml:space="preserve"> чел</w:t>
            </w:r>
          </w:p>
        </w:tc>
        <w:tc>
          <w:tcPr>
            <w:tcW w:w="325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155E53" w:rsidRDefault="00155E53">
            <w:pPr>
              <w:shd w:val="clear" w:color="auto" w:fill="FFFFFF"/>
              <w:spacing w:line="178" w:lineRule="exact"/>
              <w:ind w:left="62" w:right="58"/>
              <w:jc w:val="center"/>
            </w:pPr>
            <w:r>
              <w:rPr>
                <w:rFonts w:ascii="Times New Roman" w:hAnsi="Times New Roman" w:cs="Times New Roman"/>
                <w:b/>
                <w:bCs/>
                <w:color w:val="000000"/>
                <w:spacing w:val="-8"/>
              </w:rPr>
              <w:t xml:space="preserve">Количество зданий и сооружений имеющих </w:t>
            </w:r>
            <w:r>
              <w:rPr>
                <w:rFonts w:ascii="Times New Roman" w:hAnsi="Times New Roman" w:cs="Times New Roman"/>
                <w:b/>
                <w:bCs/>
                <w:color w:val="000000"/>
              </w:rPr>
              <w:t>инженерные системы, шт.</w:t>
            </w:r>
          </w:p>
        </w:tc>
      </w:tr>
      <w:tr w:rsidR="00155E53" w:rsidTr="00155E53">
        <w:trPr>
          <w:trHeight w:hRule="exact" w:val="1406"/>
        </w:trPr>
        <w:tc>
          <w:tcPr>
            <w:tcW w:w="8674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55E53" w:rsidRDefault="00155E53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845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55E53" w:rsidRDefault="00155E53">
            <w:pPr>
              <w:widowControl/>
              <w:autoSpaceDE/>
              <w:autoSpaceDN/>
              <w:adjustRightInd/>
            </w:pPr>
          </w:p>
        </w:tc>
        <w:tc>
          <w:tcPr>
            <w:tcW w:w="691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55E53" w:rsidRDefault="00155E53">
            <w:pPr>
              <w:widowControl/>
              <w:autoSpaceDE/>
              <w:autoSpaceDN/>
              <w:adjustRightInd/>
            </w:pPr>
          </w:p>
        </w:tc>
        <w:tc>
          <w:tcPr>
            <w:tcW w:w="816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55E53" w:rsidRDefault="00155E53">
            <w:pPr>
              <w:widowControl/>
              <w:autoSpaceDE/>
              <w:autoSpaceDN/>
              <w:adjustRightInd/>
            </w:pP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55E53" w:rsidRDefault="00155E53">
            <w:pPr>
              <w:rPr>
                <w:sz w:val="24"/>
                <w:szCs w:val="24"/>
              </w:rPr>
            </w:pPr>
          </w:p>
          <w:p w:rsidR="00155E53" w:rsidRDefault="00155E53"/>
          <w:p w:rsidR="00155E53" w:rsidRDefault="00155E53"/>
          <w:p w:rsidR="00155E53" w:rsidRDefault="00155E53"/>
          <w:p w:rsidR="00155E53" w:rsidRDefault="00155E53">
            <w:pPr>
              <w:shd w:val="clear" w:color="auto" w:fill="FFFFFF"/>
              <w:spacing w:line="173" w:lineRule="exact"/>
              <w:ind w:left="24" w:right="5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электро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softHyphen/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9"/>
                <w:sz w:val="18"/>
                <w:szCs w:val="18"/>
              </w:rPr>
              <w:t>снабжение</w:t>
            </w:r>
          </w:p>
        </w:tc>
        <w:tc>
          <w:tcPr>
            <w:tcW w:w="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155E53" w:rsidRDefault="00155E53">
            <w:pPr>
              <w:shd w:val="clear" w:color="auto" w:fill="FFFFFF"/>
              <w:spacing w:line="178" w:lineRule="exact"/>
              <w:ind w:left="34" w:right="19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водо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softHyphen/>
              <w:t>снаб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softHyphen/>
              <w:t>жение</w:t>
            </w:r>
          </w:p>
        </w:tc>
        <w:tc>
          <w:tcPr>
            <w:tcW w:w="5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155E53" w:rsidRDefault="00155E53">
            <w:pPr>
              <w:shd w:val="clear" w:color="auto" w:fill="FFFFFF"/>
              <w:spacing w:line="178" w:lineRule="exact"/>
              <w:ind w:left="24" w:right="10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уни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softHyphen/>
              <w:t>та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softHyphen/>
              <w:t>зов</w:t>
            </w:r>
          </w:p>
        </w:tc>
        <w:tc>
          <w:tcPr>
            <w:tcW w:w="10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155E53" w:rsidRDefault="00155E53">
            <w:pPr>
              <w:shd w:val="clear" w:color="auto" w:fill="FFFFFF"/>
              <w:spacing w:line="178" w:lineRule="exact"/>
              <w:ind w:left="38" w:right="48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pacing w:val="-12"/>
                <w:sz w:val="18"/>
                <w:szCs w:val="18"/>
              </w:rPr>
              <w:t xml:space="preserve">вентиляция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6"/>
                <w:sz w:val="18"/>
                <w:szCs w:val="18"/>
              </w:rPr>
              <w:t>(принуди</w: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6"/>
                <w:sz w:val="18"/>
                <w:szCs w:val="18"/>
              </w:rPr>
              <w:softHyphen/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тельная)</w:t>
            </w:r>
          </w:p>
        </w:tc>
      </w:tr>
      <w:tr w:rsidR="00155E53" w:rsidTr="00155E53">
        <w:trPr>
          <w:trHeight w:hRule="exact" w:val="1003"/>
        </w:trPr>
        <w:tc>
          <w:tcPr>
            <w:tcW w:w="8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155E53" w:rsidRDefault="00155E53">
            <w:pPr>
              <w:shd w:val="clear" w:color="auto" w:fill="FFFFFF"/>
              <w:ind w:left="10" w:firstLine="19"/>
              <w:rPr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1-я группа (подвалы и цокольные этажи зданий, включая частный жилой сектор, отвечающие требованиям, при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softHyphen/>
              <w:t>веденным в Приложении №2 (Пример)</w:t>
            </w:r>
            <w:proofErr w:type="gramEnd"/>
          </w:p>
        </w:tc>
        <w:tc>
          <w:tcPr>
            <w:tcW w:w="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155E53" w:rsidRDefault="00155E53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</w:rPr>
              <w:t>900</w:t>
            </w:r>
          </w:p>
        </w:tc>
        <w:tc>
          <w:tcPr>
            <w:tcW w:w="6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155E53" w:rsidRDefault="00155E53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</w:rPr>
              <w:t>10000</w:t>
            </w:r>
          </w:p>
        </w:tc>
        <w:tc>
          <w:tcPr>
            <w:tcW w:w="8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155E53" w:rsidRDefault="00155E53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</w:rPr>
              <w:t>166,7</w:t>
            </w: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155E53" w:rsidRDefault="00155E53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</w:rPr>
              <w:t>900</w:t>
            </w:r>
          </w:p>
        </w:tc>
        <w:tc>
          <w:tcPr>
            <w:tcW w:w="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155E53" w:rsidRDefault="00155E53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</w:rPr>
              <w:t>200</w:t>
            </w:r>
          </w:p>
        </w:tc>
        <w:tc>
          <w:tcPr>
            <w:tcW w:w="5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155E53" w:rsidRDefault="00155E53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</w:rPr>
              <w:t>200</w:t>
            </w:r>
          </w:p>
        </w:tc>
        <w:tc>
          <w:tcPr>
            <w:tcW w:w="10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155E53" w:rsidRDefault="00155E53">
            <w:pPr>
              <w:shd w:val="clear" w:color="auto" w:fill="FFFFFF"/>
              <w:spacing w:line="250" w:lineRule="exact"/>
              <w:ind w:left="288" w:right="67" w:hanging="288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FF0000"/>
                <w:w w:val="85"/>
                <w:sz w:val="24"/>
                <w:szCs w:val="24"/>
              </w:rPr>
              <w:t xml:space="preserve">900/ </w:t>
            </w:r>
            <w:r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</w:rPr>
              <w:t>310</w:t>
            </w:r>
          </w:p>
        </w:tc>
      </w:tr>
      <w:tr w:rsidR="00155E53" w:rsidTr="00155E53">
        <w:trPr>
          <w:trHeight w:hRule="exact" w:val="992"/>
        </w:trPr>
        <w:tc>
          <w:tcPr>
            <w:tcW w:w="8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155E53" w:rsidRDefault="00155E53">
            <w:pPr>
              <w:shd w:val="clear" w:color="auto" w:fill="FFFFFF"/>
              <w:ind w:left="10" w:right="830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2-я группа (гаражи, складские и другие помещения, расположенные в отдельно стоящих сооружениях, а также в подвальных этажах торговых и развлекательных центров)</w:t>
            </w:r>
          </w:p>
        </w:tc>
        <w:tc>
          <w:tcPr>
            <w:tcW w:w="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55E53" w:rsidRDefault="00155E53"/>
        </w:tc>
        <w:tc>
          <w:tcPr>
            <w:tcW w:w="6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55E53" w:rsidRDefault="00155E53"/>
        </w:tc>
        <w:tc>
          <w:tcPr>
            <w:tcW w:w="8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55E53" w:rsidRDefault="00155E53"/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55E53" w:rsidRDefault="00155E53"/>
        </w:tc>
        <w:tc>
          <w:tcPr>
            <w:tcW w:w="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55E53" w:rsidRDefault="00155E53"/>
        </w:tc>
        <w:tc>
          <w:tcPr>
            <w:tcW w:w="5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55E53" w:rsidRDefault="00155E53"/>
        </w:tc>
        <w:tc>
          <w:tcPr>
            <w:tcW w:w="10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55E53" w:rsidRDefault="00155E53"/>
        </w:tc>
      </w:tr>
      <w:tr w:rsidR="00155E53" w:rsidTr="00155E53">
        <w:trPr>
          <w:trHeight w:hRule="exact" w:val="1132"/>
        </w:trPr>
        <w:tc>
          <w:tcPr>
            <w:tcW w:w="8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155E53" w:rsidRDefault="00155E53">
            <w:pPr>
              <w:shd w:val="clear" w:color="auto" w:fill="FFFFFF"/>
              <w:rPr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3-я группа (транспортные сооружения городской инфраструктуры</w:t>
            </w:r>
            <w:proofErr w:type="gramEnd"/>
          </w:p>
          <w:p w:rsidR="00155E53" w:rsidRDefault="00155E53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(автомобильные и железнодорожные (трамвайные) подземные тоннели, подземные переходы и т.п.)</w:t>
            </w:r>
          </w:p>
        </w:tc>
        <w:tc>
          <w:tcPr>
            <w:tcW w:w="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55E53" w:rsidRDefault="00155E53"/>
        </w:tc>
        <w:tc>
          <w:tcPr>
            <w:tcW w:w="6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55E53" w:rsidRDefault="00155E53"/>
        </w:tc>
        <w:tc>
          <w:tcPr>
            <w:tcW w:w="8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55E53" w:rsidRDefault="00155E53"/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55E53" w:rsidRDefault="00155E53"/>
        </w:tc>
        <w:tc>
          <w:tcPr>
            <w:tcW w:w="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55E53" w:rsidRDefault="00155E53"/>
        </w:tc>
        <w:tc>
          <w:tcPr>
            <w:tcW w:w="5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55E53" w:rsidRDefault="00155E53"/>
        </w:tc>
        <w:tc>
          <w:tcPr>
            <w:tcW w:w="10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55E53" w:rsidRDefault="00155E53"/>
        </w:tc>
      </w:tr>
      <w:tr w:rsidR="00155E53" w:rsidTr="00155E53">
        <w:trPr>
          <w:trHeight w:hRule="exact" w:val="722"/>
        </w:trPr>
        <w:tc>
          <w:tcPr>
            <w:tcW w:w="8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155E53" w:rsidRDefault="00155E53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4-я группа (подвалы и цокольные этажи зданий и сооружений не отвечающие требованиям, приведенным в При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softHyphen/>
              <w:t xml:space="preserve">ложении </w:t>
            </w:r>
            <w:r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№2.)</w:t>
            </w:r>
          </w:p>
        </w:tc>
        <w:tc>
          <w:tcPr>
            <w:tcW w:w="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55E53" w:rsidRDefault="00155E53"/>
        </w:tc>
        <w:tc>
          <w:tcPr>
            <w:tcW w:w="6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55E53" w:rsidRDefault="00155E53"/>
        </w:tc>
        <w:tc>
          <w:tcPr>
            <w:tcW w:w="8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55E53" w:rsidRDefault="00155E53"/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55E53" w:rsidRDefault="00155E53"/>
        </w:tc>
        <w:tc>
          <w:tcPr>
            <w:tcW w:w="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55E53" w:rsidRDefault="00155E53"/>
        </w:tc>
        <w:tc>
          <w:tcPr>
            <w:tcW w:w="5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55E53" w:rsidRDefault="00155E53"/>
        </w:tc>
        <w:tc>
          <w:tcPr>
            <w:tcW w:w="10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55E53" w:rsidRDefault="00155E53"/>
        </w:tc>
      </w:tr>
      <w:tr w:rsidR="00155E53" w:rsidTr="00155E53">
        <w:trPr>
          <w:trHeight w:hRule="exact" w:val="1129"/>
        </w:trPr>
        <w:tc>
          <w:tcPr>
            <w:tcW w:w="8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155E53" w:rsidRDefault="00155E53">
            <w:pPr>
              <w:shd w:val="clear" w:color="auto" w:fill="FFFFFF"/>
              <w:ind w:firstLine="5"/>
              <w:rPr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5-я группа (естественные укрытия (пещеры, горные выработки, овраги и т.п.), простейшие укрытия (щели откры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softHyphen/>
              <w:t>тые и перекрытые, приспособленные погреба, подполья и т.п.).</w:t>
            </w:r>
            <w:proofErr w:type="gramEnd"/>
          </w:p>
        </w:tc>
        <w:tc>
          <w:tcPr>
            <w:tcW w:w="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55E53" w:rsidRDefault="00155E53"/>
        </w:tc>
        <w:tc>
          <w:tcPr>
            <w:tcW w:w="6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55E53" w:rsidRDefault="00155E53"/>
        </w:tc>
        <w:tc>
          <w:tcPr>
            <w:tcW w:w="8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55E53" w:rsidRDefault="00155E53"/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55E53" w:rsidRDefault="00155E53"/>
        </w:tc>
        <w:tc>
          <w:tcPr>
            <w:tcW w:w="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55E53" w:rsidRDefault="00155E53"/>
        </w:tc>
        <w:tc>
          <w:tcPr>
            <w:tcW w:w="5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55E53" w:rsidRDefault="00155E53"/>
        </w:tc>
        <w:tc>
          <w:tcPr>
            <w:tcW w:w="10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55E53" w:rsidRDefault="00155E53"/>
        </w:tc>
      </w:tr>
      <w:tr w:rsidR="00155E53" w:rsidTr="00155E53">
        <w:trPr>
          <w:trHeight w:hRule="exact" w:val="326"/>
        </w:trPr>
        <w:tc>
          <w:tcPr>
            <w:tcW w:w="8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155E53" w:rsidRDefault="00155E53">
            <w:pPr>
              <w:shd w:val="clear" w:color="auto" w:fill="FFFFFF"/>
              <w:ind w:right="19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Итого:</w:t>
            </w:r>
          </w:p>
        </w:tc>
        <w:tc>
          <w:tcPr>
            <w:tcW w:w="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55E53" w:rsidRDefault="00155E53"/>
        </w:tc>
        <w:tc>
          <w:tcPr>
            <w:tcW w:w="6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55E53" w:rsidRDefault="00155E53"/>
        </w:tc>
        <w:tc>
          <w:tcPr>
            <w:tcW w:w="8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55E53" w:rsidRDefault="00155E53"/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55E53" w:rsidRDefault="00155E53"/>
        </w:tc>
        <w:tc>
          <w:tcPr>
            <w:tcW w:w="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55E53" w:rsidRDefault="00155E53"/>
        </w:tc>
        <w:tc>
          <w:tcPr>
            <w:tcW w:w="5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55E53" w:rsidRDefault="00155E53"/>
        </w:tc>
        <w:tc>
          <w:tcPr>
            <w:tcW w:w="10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55E53" w:rsidRDefault="00155E53"/>
        </w:tc>
      </w:tr>
    </w:tbl>
    <w:p w:rsidR="00152B1E" w:rsidRDefault="00152B1E"/>
    <w:sectPr w:rsidR="00152B1E" w:rsidSect="00152B1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310F7B"/>
    <w:multiLevelType w:val="hybridMultilevel"/>
    <w:tmpl w:val="21E4AF92"/>
    <w:lvl w:ilvl="0" w:tplc="F506867E">
      <w:start w:val="7"/>
      <w:numFmt w:val="decimal"/>
      <w:lvlText w:val="%1."/>
      <w:lvlJc w:val="left"/>
      <w:pPr>
        <w:tabs>
          <w:tab w:val="num" w:pos="422"/>
        </w:tabs>
        <w:ind w:left="422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5421333B"/>
    <w:multiLevelType w:val="hybridMultilevel"/>
    <w:tmpl w:val="3C0C23B0"/>
    <w:lvl w:ilvl="0" w:tplc="DEDEA0F4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EB927FE"/>
    <w:multiLevelType w:val="singleLevel"/>
    <w:tmpl w:val="D3E456B4"/>
    <w:lvl w:ilvl="0">
      <w:start w:val="1"/>
      <w:numFmt w:val="decimal"/>
      <w:lvlText w:val="%1."/>
      <w:legacy w:legacy="1" w:legacySpace="0" w:legacyIndent="307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num w:numId="1">
    <w:abstractNumId w:val="2"/>
    <w:lvlOverride w:ilvl="0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55E53"/>
    <w:rsid w:val="00152B1E"/>
    <w:rsid w:val="00155E53"/>
    <w:rsid w:val="008124A0"/>
    <w:rsid w:val="009809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5E5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155E5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8124A0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124A0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915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1625</Words>
  <Characters>9267</Characters>
  <Application>Microsoft Office Word</Application>
  <DocSecurity>0</DocSecurity>
  <Lines>77</Lines>
  <Paragraphs>21</Paragraphs>
  <ScaleCrop>false</ScaleCrop>
  <Company>Melkosoft</Company>
  <LinksUpToDate>false</LinksUpToDate>
  <CharactersWithSpaces>10871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gochs</dc:creator>
  <cp:keywords/>
  <dc:description/>
  <cp:lastModifiedBy>gochs</cp:lastModifiedBy>
  <cp:revision>4</cp:revision>
  <dcterms:created xsi:type="dcterms:W3CDTF">2015-01-22T07:40:00Z</dcterms:created>
  <dcterms:modified xsi:type="dcterms:W3CDTF">2015-01-22T07:44:00Z</dcterms:modified>
</cp:coreProperties>
</file>